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8" w:rsidRDefault="009E0E98" w:rsidP="009E0E9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E0E98" w:rsidRDefault="009E0E98" w:rsidP="009E0E9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E0E98" w:rsidRDefault="009E0E98" w:rsidP="009E0E98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9E0E98" w:rsidRDefault="009E0E98" w:rsidP="009E0E9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E0E98" w:rsidTr="009E0E98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E0E98" w:rsidRDefault="009E0E9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9E0E98" w:rsidTr="009E0E9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FC1E8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统一投信</w:t>
            </w:r>
            <w:r w:rsidR="00FC1E85"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>张继圣、</w:t>
            </w:r>
            <w:r>
              <w:rPr>
                <w:rFonts w:ascii="宋体" w:hAnsi="宋体"/>
              </w:rPr>
              <w:t>林川钦</w:t>
            </w:r>
            <w:r w:rsidR="00FC1E85"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凯基证券：倪鹤华</w:t>
            </w:r>
            <w:r w:rsidR="00FC1E85">
              <w:rPr>
                <w:rFonts w:ascii="宋体" w:hAnsi="宋体" w:hint="eastAsia"/>
              </w:rPr>
              <w:t>。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2018年8月16日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</w:p>
        </w:tc>
      </w:tr>
      <w:tr w:rsidR="009E0E98" w:rsidTr="009E0E9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1" w:rsidRPr="009C66F9" w:rsidRDefault="00D52B61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1、中国塑料管道年成长率下降到约6%，厂商间的竞争是否更激烈？</w:t>
            </w:r>
          </w:p>
          <w:p w:rsidR="009E0E98" w:rsidRPr="008B1686" w:rsidRDefault="00D52B61" w:rsidP="006523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答：2017年中国塑料管道行业的增长速度大约在6%左右，近几年塑料管道行业的增长是相对平稳的，行业竞争的确因增速下降会比较激烈一些，但大品牌企业的成长会比小品牌更快一些。</w:t>
            </w:r>
          </w:p>
          <w:p w:rsidR="00D52B61" w:rsidRPr="009C66F9" w:rsidRDefault="00D52B61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AA53CA" w:rsidRPr="009C66F9">
              <w:rPr>
                <w:rFonts w:asciiTheme="minorEastAsia" w:eastAsiaTheme="minorEastAsia" w:hAnsiTheme="minorEastAsia" w:hint="eastAsia"/>
                <w:szCs w:val="21"/>
              </w:rPr>
              <w:t>塑料管道行业各种材质管道的应用领域及占比情况？</w:t>
            </w:r>
          </w:p>
          <w:p w:rsidR="00D52B61" w:rsidRPr="008B1686" w:rsidRDefault="00AA53CA" w:rsidP="006523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8B1686">
              <w:rPr>
                <w:rFonts w:asciiTheme="minorEastAsia" w:eastAsiaTheme="minorEastAsia" w:hAnsiTheme="minorEastAsia" w:hint="eastAsia"/>
              </w:rPr>
              <w:t>在产品材质方面，塑料管道主要可分为PVC、PE、PPR三大品类，PVC大多用于建筑内及市政的排水排污领域，建筑内的电力护套管，大约占塑料管道总量的50%；第二大类PE管道其应用领域主要在市政供水</w:t>
            </w:r>
            <w:r w:rsidR="00927DBB" w:rsidRPr="008B1686">
              <w:rPr>
                <w:rFonts w:asciiTheme="minorEastAsia" w:eastAsiaTheme="minorEastAsia" w:hAnsiTheme="minorEastAsia" w:hint="eastAsia"/>
              </w:rPr>
              <w:t>排水</w:t>
            </w:r>
            <w:r w:rsidRPr="008B1686">
              <w:rPr>
                <w:rFonts w:asciiTheme="minorEastAsia" w:eastAsiaTheme="minorEastAsia" w:hAnsiTheme="minorEastAsia" w:hint="eastAsia"/>
              </w:rPr>
              <w:t>、燃气及采暖</w:t>
            </w:r>
            <w:r w:rsidR="00927DBB" w:rsidRPr="008B1686">
              <w:rPr>
                <w:rFonts w:asciiTheme="minorEastAsia" w:eastAsiaTheme="minorEastAsia" w:hAnsiTheme="minorEastAsia" w:hint="eastAsia"/>
              </w:rPr>
              <w:t>等</w:t>
            </w:r>
            <w:r w:rsidRPr="008B1686">
              <w:rPr>
                <w:rFonts w:asciiTheme="minorEastAsia" w:eastAsiaTheme="minorEastAsia" w:hAnsiTheme="minorEastAsia" w:hint="eastAsia"/>
              </w:rPr>
              <w:t>，</w:t>
            </w:r>
            <w:r w:rsidR="00927DBB" w:rsidRPr="008B1686">
              <w:rPr>
                <w:rFonts w:asciiTheme="minorEastAsia" w:eastAsiaTheme="minorEastAsia" w:hAnsiTheme="minorEastAsia" w:hint="eastAsia"/>
              </w:rPr>
              <w:t>大概</w:t>
            </w:r>
            <w:r w:rsidRPr="008B1686">
              <w:rPr>
                <w:rFonts w:asciiTheme="minorEastAsia" w:eastAsiaTheme="minorEastAsia" w:hAnsiTheme="minorEastAsia" w:hint="eastAsia"/>
              </w:rPr>
              <w:t>占比30~35%，因应用领域扩大</w:t>
            </w:r>
            <w:r w:rsidR="00927DBB" w:rsidRPr="008B1686">
              <w:rPr>
                <w:rFonts w:asciiTheme="minorEastAsia" w:eastAsiaTheme="minorEastAsia" w:hAnsiTheme="minorEastAsia" w:hint="eastAsia"/>
              </w:rPr>
              <w:t>，该占比</w:t>
            </w:r>
            <w:r w:rsidR="009C66F9">
              <w:rPr>
                <w:rFonts w:asciiTheme="minorEastAsia" w:eastAsiaTheme="minorEastAsia" w:hAnsiTheme="minorEastAsia" w:hint="eastAsia"/>
              </w:rPr>
              <w:t>在</w:t>
            </w:r>
            <w:r w:rsidR="00927DBB" w:rsidRPr="008B1686">
              <w:rPr>
                <w:rFonts w:asciiTheme="minorEastAsia" w:eastAsiaTheme="minorEastAsia" w:hAnsiTheme="minorEastAsia" w:hint="eastAsia"/>
              </w:rPr>
              <w:t>继续</w:t>
            </w:r>
            <w:r w:rsidRPr="008B1686">
              <w:rPr>
                <w:rFonts w:asciiTheme="minorEastAsia" w:eastAsiaTheme="minorEastAsia" w:hAnsiTheme="minorEastAsia" w:hint="eastAsia"/>
              </w:rPr>
              <w:t>提升；第三类为PPR</w:t>
            </w:r>
            <w:r w:rsidR="00927DBB" w:rsidRPr="008B1686">
              <w:rPr>
                <w:rFonts w:asciiTheme="minorEastAsia" w:eastAsiaTheme="minorEastAsia" w:hAnsiTheme="minorEastAsia" w:hint="eastAsia"/>
              </w:rPr>
              <w:t>管道，主要用于建筑类的冷热</w:t>
            </w:r>
            <w:r w:rsidRPr="008B1686">
              <w:rPr>
                <w:rFonts w:asciiTheme="minorEastAsia" w:eastAsiaTheme="minorEastAsia" w:hAnsiTheme="minorEastAsia" w:hint="eastAsia"/>
              </w:rPr>
              <w:t>给水</w:t>
            </w:r>
            <w:r w:rsidR="00927DBB" w:rsidRPr="008B1686">
              <w:rPr>
                <w:rFonts w:asciiTheme="minorEastAsia" w:eastAsiaTheme="minorEastAsia" w:hAnsiTheme="minorEastAsia" w:hint="eastAsia"/>
              </w:rPr>
              <w:t>。</w:t>
            </w:r>
          </w:p>
          <w:p w:rsidR="00927DBB" w:rsidRPr="009C66F9" w:rsidRDefault="00927DBB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 w:rsidR="00BB155E" w:rsidRPr="009C66F9">
              <w:rPr>
                <w:rFonts w:asciiTheme="minorEastAsia" w:eastAsiaTheme="minorEastAsia" w:hAnsiTheme="minorEastAsia" w:hint="eastAsia"/>
                <w:szCs w:val="21"/>
              </w:rPr>
              <w:t>贵公司</w:t>
            </w:r>
            <w:r w:rsidRPr="009C66F9">
              <w:rPr>
                <w:rFonts w:asciiTheme="minorEastAsia" w:eastAsiaTheme="minorEastAsia" w:hAnsiTheme="minorEastAsia" w:hint="eastAsia"/>
                <w:szCs w:val="21"/>
              </w:rPr>
              <w:t>主要产品PPR</w:t>
            </w:r>
            <w:r w:rsidRPr="009C66F9">
              <w:rPr>
                <w:rFonts w:asciiTheme="minorEastAsia" w:eastAsiaTheme="minorEastAsia" w:hAnsiTheme="minorEastAsia" w:hint="eastAsia"/>
              </w:rPr>
              <w:t>、</w:t>
            </w:r>
            <w:r w:rsidRPr="009C66F9">
              <w:rPr>
                <w:rFonts w:asciiTheme="minorEastAsia" w:eastAsiaTheme="minorEastAsia" w:hAnsiTheme="minorEastAsia" w:hint="eastAsia"/>
                <w:szCs w:val="21"/>
              </w:rPr>
              <w:t>PE的占比</w:t>
            </w:r>
            <w:r w:rsidR="007C492C" w:rsidRPr="009C66F9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9C66F9">
              <w:rPr>
                <w:rFonts w:asciiTheme="minorEastAsia" w:eastAsiaTheme="minorEastAsia" w:hAnsiTheme="minorEastAsia" w:hint="eastAsia"/>
                <w:szCs w:val="21"/>
              </w:rPr>
              <w:t>应用领域</w:t>
            </w:r>
            <w:r w:rsidR="007C492C" w:rsidRPr="009C66F9">
              <w:rPr>
                <w:rFonts w:asciiTheme="minorEastAsia" w:eastAsiaTheme="minorEastAsia" w:hAnsiTheme="minorEastAsia" w:hint="eastAsia"/>
                <w:szCs w:val="21"/>
              </w:rPr>
              <w:t>及发展情况</w:t>
            </w:r>
            <w:r w:rsidRPr="009C66F9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927DBB" w:rsidRPr="008B1686" w:rsidRDefault="00927DBB" w:rsidP="006523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答：2018年半年度，</w:t>
            </w:r>
            <w:r w:rsidR="00BB155E" w:rsidRPr="008B1686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PPR管道占主营业务的比例为57%左右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；可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应用于</w:t>
            </w:r>
            <w:r w:rsidR="009C66F9">
              <w:rPr>
                <w:rFonts w:asciiTheme="minorEastAsia" w:eastAsiaTheme="minorEastAsia" w:hAnsiTheme="minorEastAsia" w:hint="eastAsia"/>
                <w:szCs w:val="21"/>
              </w:rPr>
              <w:t>毛坯房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及家装环节，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但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大部分是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家装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零售市场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零售类的产品</w:t>
            </w:r>
            <w:r w:rsidR="009C66F9" w:rsidRPr="009C66F9">
              <w:rPr>
                <w:rFonts w:asciiTheme="minorEastAsia" w:eastAsiaTheme="minorEastAsia" w:hAnsiTheme="minorEastAsia" w:hint="eastAsia"/>
                <w:szCs w:val="21"/>
              </w:rPr>
              <w:t>销售受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品牌影响力、渠道的渗透率及服务能力</w:t>
            </w:r>
            <w:r w:rsidR="009C66F9" w:rsidRPr="009C66F9">
              <w:rPr>
                <w:rFonts w:asciiTheme="minorEastAsia" w:eastAsiaTheme="minorEastAsia" w:hAnsiTheme="minorEastAsia" w:hint="eastAsia"/>
                <w:szCs w:val="21"/>
              </w:rPr>
              <w:t>的影响较大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，近五年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PPR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业务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保持稳健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发展态势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。PE管道的占比为27%左右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；应用领域较广</w:t>
            </w:r>
            <w:r w:rsidR="009C66F9" w:rsidRPr="009C66F9">
              <w:rPr>
                <w:rFonts w:asciiTheme="minorEastAsia" w:eastAsiaTheme="minorEastAsia" w:hAnsiTheme="minorEastAsia" w:hint="eastAsia"/>
                <w:szCs w:val="21"/>
              </w:rPr>
              <w:t>（比如市政供水、排水、燃气、采暖等领域）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大多属于工程业务</w:t>
            </w:r>
            <w:r w:rsidR="009C66F9" w:rsidRPr="009C66F9">
              <w:rPr>
                <w:rFonts w:asciiTheme="minorEastAsia" w:eastAsiaTheme="minorEastAsia" w:hAnsiTheme="minorEastAsia" w:hint="eastAsia"/>
                <w:szCs w:val="21"/>
              </w:rPr>
              <w:t>。公司更侧重于这个领域的优质客户的开发，并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与优质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客户</w:t>
            </w:r>
            <w:r w:rsidR="007C492C" w:rsidRPr="008B1686">
              <w:rPr>
                <w:rFonts w:asciiTheme="minorEastAsia" w:eastAsiaTheme="minorEastAsia" w:hAnsiTheme="minorEastAsia" w:hint="eastAsia"/>
                <w:szCs w:val="21"/>
              </w:rPr>
              <w:t>保持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长期合作，如自来水公司、燃气公司，这类公司</w:t>
            </w:r>
            <w:r w:rsidR="00622E35" w:rsidRPr="008B1686">
              <w:rPr>
                <w:rFonts w:asciiTheme="minorEastAsia" w:eastAsiaTheme="minorEastAsia" w:hAnsiTheme="minorEastAsia" w:hint="eastAsia"/>
                <w:szCs w:val="21"/>
              </w:rPr>
              <w:t>较重视产品的质量和服务，应收帐款的坏帐机率较低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27DBB" w:rsidRPr="009C66F9" w:rsidRDefault="00BB155E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4、公司PPR产品的市场占有率？</w:t>
            </w:r>
          </w:p>
          <w:p w:rsidR="00BB155E" w:rsidRPr="008B1686" w:rsidRDefault="00BB155E" w:rsidP="006523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答：公司PPR产品的全国市场占有率7%左右。</w:t>
            </w:r>
          </w:p>
          <w:p w:rsidR="006523AF" w:rsidRPr="009C66F9" w:rsidRDefault="00BB155E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公司有多少经销商，网点，谁在管理？</w:t>
            </w:r>
          </w:p>
          <w:p w:rsidR="00927DBB" w:rsidRPr="008B1686" w:rsidRDefault="006523AF" w:rsidP="006523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答：目前公司在国内有1,000多家经销商、</w:t>
            </w:r>
            <w:r w:rsidR="009C66F9">
              <w:rPr>
                <w:rFonts w:asciiTheme="minorEastAsia" w:eastAsiaTheme="minorEastAsia" w:hAnsiTheme="minorEastAsia" w:hint="eastAsia"/>
                <w:szCs w:val="21"/>
              </w:rPr>
              <w:t>24,000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多家终端网点，这些都由30多家分公司去管理。</w:t>
            </w:r>
          </w:p>
          <w:p w:rsidR="006523AF" w:rsidRPr="009C66F9" w:rsidRDefault="009C66F9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6523AF" w:rsidRPr="009C66F9">
              <w:rPr>
                <w:rFonts w:asciiTheme="minorEastAsia" w:eastAsiaTheme="minorEastAsia" w:hAnsiTheme="minorEastAsia" w:hint="eastAsia"/>
              </w:rPr>
              <w:t>装修政策对公司零售影响大吗？</w:t>
            </w:r>
          </w:p>
          <w:p w:rsidR="006523AF" w:rsidRPr="008B1686" w:rsidRDefault="006523AF" w:rsidP="006523A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8B1686">
              <w:rPr>
                <w:rFonts w:asciiTheme="minorEastAsia" w:eastAsiaTheme="minorEastAsia" w:hAnsiTheme="minorEastAsia" w:hint="eastAsia"/>
              </w:rPr>
              <w:t>精装修政策的推进对公司PPR零售业务虽然会带来挑战，需要根据市场灵活应对；对公司房产工程来说是个机会，总体来说PPR业务未来应该可以保持稳健增长。</w:t>
            </w:r>
          </w:p>
          <w:p w:rsidR="006523AF" w:rsidRPr="009C66F9" w:rsidRDefault="009C66F9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、公司如何应对宏观环境，有何应对措施？</w:t>
            </w:r>
          </w:p>
          <w:p w:rsidR="00BB155E" w:rsidRPr="008B1686" w:rsidRDefault="005512C6" w:rsidP="00A251F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6523AF" w:rsidRPr="008B1686">
              <w:rPr>
                <w:rFonts w:asciiTheme="minorEastAsia" w:eastAsiaTheme="minorEastAsia" w:hAnsiTheme="minorEastAsia" w:hint="eastAsia"/>
                <w:szCs w:val="21"/>
              </w:rPr>
              <w:t>虽然宏观环境</w:t>
            </w:r>
            <w:r w:rsidRPr="008B1686">
              <w:rPr>
                <w:rFonts w:asciiTheme="minorEastAsia" w:eastAsiaTheme="minorEastAsia" w:hAnsiTheme="minorEastAsia" w:hint="eastAsia"/>
                <w:szCs w:val="21"/>
              </w:rPr>
              <w:t>不乐观</w:t>
            </w:r>
            <w:r w:rsidR="006523AF" w:rsidRPr="008B168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496F20" w:rsidRPr="008B1686">
              <w:rPr>
                <w:rFonts w:asciiTheme="minorEastAsia" w:eastAsiaTheme="minorEastAsia" w:hAnsiTheme="minorEastAsia" w:hint="eastAsia"/>
                <w:szCs w:val="21"/>
              </w:rPr>
              <w:t>但对每个企业都是公平的。</w:t>
            </w:r>
            <w:r w:rsidR="006523AF" w:rsidRPr="008B1686">
              <w:rPr>
                <w:rFonts w:asciiTheme="minorEastAsia" w:eastAsiaTheme="minorEastAsia" w:hAnsiTheme="minorEastAsia" w:hint="eastAsia"/>
                <w:szCs w:val="21"/>
              </w:rPr>
              <w:t>公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司希望</w:t>
            </w:r>
            <w:r w:rsidR="008B1686" w:rsidRPr="009C66F9">
              <w:rPr>
                <w:rFonts w:asciiTheme="minorEastAsia" w:eastAsiaTheme="minorEastAsia" w:hAnsiTheme="minorEastAsia" w:hint="eastAsia"/>
                <w:szCs w:val="21"/>
              </w:rPr>
              <w:t>通过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以下的策略去抵御外部环境的变化：</w:t>
            </w:r>
            <w:r w:rsidR="00496F20" w:rsidRPr="009C66F9"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="008B1686" w:rsidRPr="009C66F9">
              <w:rPr>
                <w:rFonts w:asciiTheme="minorEastAsia" w:eastAsiaTheme="minorEastAsia" w:hAnsiTheme="minorEastAsia" w:hint="eastAsia"/>
                <w:szCs w:val="21"/>
              </w:rPr>
              <w:t>提高市占率。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因</w:t>
            </w:r>
            <w:r w:rsidR="00496F20" w:rsidRPr="009C66F9">
              <w:rPr>
                <w:rFonts w:asciiTheme="minorEastAsia" w:eastAsiaTheme="minorEastAsia" w:hAnsiTheme="minorEastAsia" w:hint="eastAsia"/>
                <w:szCs w:val="21"/>
              </w:rPr>
              <w:t>公司产品的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市占率</w:t>
            </w:r>
            <w:r w:rsidR="00496F20" w:rsidRPr="009C66F9">
              <w:rPr>
                <w:rFonts w:asciiTheme="minorEastAsia" w:eastAsiaTheme="minorEastAsia" w:hAnsiTheme="minorEastAsia" w:hint="eastAsia"/>
                <w:szCs w:val="21"/>
              </w:rPr>
              <w:t>较低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496F20" w:rsidRPr="009C66F9">
              <w:rPr>
                <w:rFonts w:asciiTheme="minorEastAsia" w:eastAsiaTheme="minorEastAsia" w:hAnsiTheme="minorEastAsia" w:hint="eastAsia"/>
                <w:szCs w:val="21"/>
              </w:rPr>
              <w:t>市场空间较大，</w:t>
            </w:r>
            <w:r w:rsidR="008B1686" w:rsidRPr="009C66F9">
              <w:rPr>
                <w:rFonts w:asciiTheme="minorEastAsia" w:eastAsiaTheme="minorEastAsia" w:hAnsiTheme="minorEastAsia" w:hint="eastAsia"/>
                <w:szCs w:val="21"/>
              </w:rPr>
              <w:t>可通过增强核心竞争力更快地提升市场份额</w:t>
            </w:r>
            <w:r w:rsidR="00FB5ECE" w:rsidRPr="009C66F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496F20" w:rsidRPr="009C66F9"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积极扩展新的品类，</w:t>
            </w:r>
            <w:r w:rsidR="009C66F9" w:rsidRPr="009C66F9">
              <w:rPr>
                <w:rFonts w:asciiTheme="minorEastAsia" w:eastAsiaTheme="minorEastAsia" w:hAnsiTheme="minorEastAsia" w:hint="eastAsia"/>
                <w:szCs w:val="21"/>
              </w:rPr>
              <w:t>加强同心圆产业链的拓展。一方面</w:t>
            </w:r>
            <w:r w:rsidR="00FD19E8" w:rsidRPr="009C66F9">
              <w:rPr>
                <w:rFonts w:asciiTheme="minorEastAsia" w:eastAsiaTheme="minorEastAsia" w:hAnsiTheme="minorEastAsia" w:hint="eastAsia"/>
                <w:szCs w:val="21"/>
              </w:rPr>
              <w:t>以</w:t>
            </w:r>
            <w:r w:rsidR="00FB5ECE" w:rsidRPr="009C66F9">
              <w:rPr>
                <w:rFonts w:asciiTheme="minorEastAsia" w:eastAsiaTheme="minorEastAsia" w:hAnsiTheme="minorEastAsia" w:hint="eastAsia"/>
                <w:szCs w:val="21"/>
              </w:rPr>
              <w:t>PPR</w:t>
            </w:r>
            <w:r w:rsidR="00FD19E8" w:rsidRPr="009C66F9">
              <w:rPr>
                <w:rFonts w:asciiTheme="minorEastAsia" w:eastAsiaTheme="minorEastAsia" w:hAnsiTheme="minorEastAsia" w:hint="eastAsia"/>
                <w:szCs w:val="21"/>
              </w:rPr>
              <w:t>管道</w:t>
            </w:r>
            <w:r w:rsidR="00FB5ECE" w:rsidRPr="009C66F9">
              <w:rPr>
                <w:rFonts w:asciiTheme="minorEastAsia" w:eastAsiaTheme="minorEastAsia" w:hAnsiTheme="minorEastAsia" w:hint="eastAsia"/>
                <w:szCs w:val="21"/>
              </w:rPr>
              <w:t>为核心，配套销售其他管道</w:t>
            </w:r>
            <w:r w:rsidR="00FD19E8" w:rsidRPr="009C66F9">
              <w:rPr>
                <w:rFonts w:asciiTheme="minorEastAsia" w:eastAsiaTheme="minorEastAsia" w:hAnsiTheme="minorEastAsia" w:hint="eastAsia"/>
                <w:szCs w:val="21"/>
              </w:rPr>
              <w:t>，例如今年上半年PVC管道增长率达24.2%</w:t>
            </w:r>
            <w:r w:rsidR="00FB5ECE" w:rsidRPr="009C66F9">
              <w:rPr>
                <w:rFonts w:asciiTheme="minorEastAsia" w:eastAsiaTheme="minorEastAsia" w:hAnsiTheme="minorEastAsia" w:hint="eastAsia"/>
                <w:szCs w:val="21"/>
              </w:rPr>
              <w:t>；另一方面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培育</w:t>
            </w:r>
            <w:r w:rsidR="00A251F8" w:rsidRPr="009C66F9">
              <w:rPr>
                <w:rFonts w:asciiTheme="minorEastAsia" w:eastAsiaTheme="minorEastAsia" w:hAnsiTheme="minorEastAsia" w:hint="eastAsia"/>
                <w:szCs w:val="21"/>
              </w:rPr>
              <w:t>好防水、净水</w:t>
            </w:r>
            <w:r w:rsidR="006523AF" w:rsidRPr="009C66F9">
              <w:rPr>
                <w:rFonts w:asciiTheme="minorEastAsia" w:eastAsiaTheme="minorEastAsia" w:hAnsiTheme="minorEastAsia" w:hint="eastAsia"/>
                <w:szCs w:val="21"/>
              </w:rPr>
              <w:t>两个新项目</w:t>
            </w:r>
            <w:r w:rsidR="00A251F8" w:rsidRPr="009C66F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FD19E8" w:rsidRPr="009C66F9">
              <w:rPr>
                <w:rFonts w:asciiTheme="minorEastAsia" w:eastAsiaTheme="minorEastAsia" w:hAnsiTheme="minorEastAsia" w:hint="eastAsia"/>
                <w:szCs w:val="21"/>
              </w:rPr>
              <w:t>今年上半年防水产品已开始在华东地区推广，净水产品也按计划在全国推广，</w:t>
            </w:r>
            <w:r w:rsidR="009C66F9"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  <w:r w:rsidR="00FD19E8" w:rsidRPr="009C66F9">
              <w:rPr>
                <w:rFonts w:asciiTheme="minorEastAsia" w:eastAsiaTheme="minorEastAsia" w:hAnsiTheme="minorEastAsia" w:hint="eastAsia"/>
                <w:szCs w:val="21"/>
              </w:rPr>
              <w:t>进展顺利，希望通过2-3年能够培育成功，</w:t>
            </w:r>
            <w:r w:rsidR="005D41C2" w:rsidRPr="009C66F9">
              <w:rPr>
                <w:rFonts w:asciiTheme="minorEastAsia" w:eastAsiaTheme="minorEastAsia" w:hAnsiTheme="minorEastAsia" w:hint="eastAsia"/>
                <w:szCs w:val="21"/>
              </w:rPr>
              <w:t>产生</w:t>
            </w:r>
            <w:r w:rsidR="009A7777" w:rsidRPr="009C66F9">
              <w:rPr>
                <w:rFonts w:asciiTheme="minorEastAsia" w:eastAsiaTheme="minorEastAsia" w:hAnsiTheme="minorEastAsia" w:hint="eastAsia"/>
                <w:szCs w:val="21"/>
              </w:rPr>
              <w:t>不错</w:t>
            </w:r>
            <w:r w:rsidR="005D41C2" w:rsidRPr="009C66F9">
              <w:rPr>
                <w:rFonts w:asciiTheme="minorEastAsia" w:eastAsiaTheme="minorEastAsia" w:hAnsiTheme="minorEastAsia" w:hint="eastAsia"/>
                <w:szCs w:val="21"/>
              </w:rPr>
              <w:t>的量。</w:t>
            </w:r>
          </w:p>
          <w:p w:rsidR="00A251F8" w:rsidRPr="009C66F9" w:rsidRDefault="009C66F9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A251F8" w:rsidRPr="009C66F9">
              <w:rPr>
                <w:rFonts w:asciiTheme="minorEastAsia" w:eastAsiaTheme="minorEastAsia" w:hAnsiTheme="minorEastAsia" w:hint="eastAsia"/>
                <w:szCs w:val="21"/>
              </w:rPr>
              <w:t>、公司第三季度情况如何？</w:t>
            </w:r>
          </w:p>
          <w:p w:rsidR="00A251F8" w:rsidRPr="008B1686" w:rsidRDefault="00A251F8" w:rsidP="00A251F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答：预计公司2018年前三季度净利润增长0-30%。</w:t>
            </w:r>
          </w:p>
          <w:p w:rsidR="00A251F8" w:rsidRPr="009C66F9" w:rsidRDefault="009C66F9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66F9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A251F8" w:rsidRPr="009C66F9">
              <w:rPr>
                <w:rFonts w:asciiTheme="minorEastAsia" w:eastAsiaTheme="minorEastAsia" w:hAnsiTheme="minorEastAsia" w:hint="eastAsia"/>
                <w:szCs w:val="21"/>
              </w:rPr>
              <w:t>、公司防水涂料的竞争对手是谁，有何优势？</w:t>
            </w:r>
          </w:p>
          <w:p w:rsidR="00A251F8" w:rsidRPr="008B1686" w:rsidRDefault="00A251F8" w:rsidP="009C66F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B1686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9C66F9" w:rsidRPr="009C66F9">
              <w:rPr>
                <w:rFonts w:asciiTheme="minorEastAsia" w:eastAsiaTheme="minorEastAsia" w:hAnsiTheme="minorEastAsia" w:hint="eastAsia"/>
              </w:rPr>
              <w:t>目前，国内</w:t>
            </w:r>
            <w:r w:rsidRPr="008B1686">
              <w:rPr>
                <w:rFonts w:asciiTheme="minorEastAsia" w:eastAsiaTheme="minorEastAsia" w:hAnsiTheme="minorEastAsia" w:hint="eastAsia"/>
              </w:rPr>
              <w:t>家装防水涂料市场在中高端以外资品牌为主，也是伟星新材主要竞争对手</w:t>
            </w:r>
            <w:r w:rsidR="003A5BE4" w:rsidRPr="008B1686">
              <w:rPr>
                <w:rFonts w:asciiTheme="minorEastAsia" w:eastAsiaTheme="minorEastAsia" w:hAnsiTheme="minorEastAsia" w:hint="eastAsia"/>
              </w:rPr>
              <w:t>。</w:t>
            </w:r>
            <w:r w:rsidR="00A45ADD" w:rsidRPr="008B1686">
              <w:rPr>
                <w:rFonts w:asciiTheme="minorEastAsia" w:eastAsiaTheme="minorEastAsia" w:hAnsiTheme="minorEastAsia" w:hint="eastAsia"/>
              </w:rPr>
              <w:t>伟星</w:t>
            </w:r>
            <w:r w:rsidRPr="008B1686">
              <w:rPr>
                <w:rFonts w:asciiTheme="minorEastAsia" w:eastAsiaTheme="minorEastAsia" w:hAnsiTheme="minorEastAsia" w:hint="eastAsia"/>
              </w:rPr>
              <w:t>产品的质量</w:t>
            </w:r>
            <w:r w:rsidR="003A5BE4" w:rsidRPr="008B1686">
              <w:rPr>
                <w:rFonts w:asciiTheme="minorEastAsia" w:eastAsiaTheme="minorEastAsia" w:hAnsiTheme="minorEastAsia" w:hint="eastAsia"/>
              </w:rPr>
              <w:t>与外资品牌相当，甚至某些指标更优；</w:t>
            </w:r>
            <w:r w:rsidR="009C66F9" w:rsidRPr="009C66F9">
              <w:rPr>
                <w:rFonts w:asciiTheme="minorEastAsia" w:eastAsiaTheme="minorEastAsia" w:hAnsiTheme="minorEastAsia" w:hint="eastAsia"/>
              </w:rPr>
              <w:t>防水工作通常是</w:t>
            </w:r>
            <w:r w:rsidR="003A5BE4" w:rsidRPr="008B1686">
              <w:rPr>
                <w:rFonts w:asciiTheme="minorEastAsia" w:eastAsiaTheme="minorEastAsia" w:hAnsiTheme="minorEastAsia" w:hint="eastAsia"/>
              </w:rPr>
              <w:t>“三分</w:t>
            </w:r>
            <w:r w:rsidR="009C66F9" w:rsidRPr="009C66F9">
              <w:rPr>
                <w:rFonts w:asciiTheme="minorEastAsia" w:eastAsiaTheme="minorEastAsia" w:hAnsiTheme="minorEastAsia" w:hint="eastAsia"/>
              </w:rPr>
              <w:t>材料</w:t>
            </w:r>
            <w:r w:rsidR="003A5BE4" w:rsidRPr="008B1686">
              <w:rPr>
                <w:rFonts w:asciiTheme="minorEastAsia" w:eastAsiaTheme="minorEastAsia" w:hAnsiTheme="minorEastAsia" w:hint="eastAsia"/>
              </w:rPr>
              <w:t>、七分施工，”</w:t>
            </w:r>
            <w:r w:rsidRPr="008B1686">
              <w:rPr>
                <w:rFonts w:asciiTheme="minorEastAsia" w:eastAsiaTheme="minorEastAsia" w:hAnsiTheme="minorEastAsia" w:hint="eastAsia"/>
              </w:rPr>
              <w:t>外资品牌在施工服务</w:t>
            </w:r>
            <w:r w:rsidR="009C66F9" w:rsidRPr="009C66F9">
              <w:rPr>
                <w:rFonts w:asciiTheme="minorEastAsia" w:eastAsiaTheme="minorEastAsia" w:hAnsiTheme="minorEastAsia" w:hint="eastAsia"/>
              </w:rPr>
              <w:t>方面相对不完善</w:t>
            </w:r>
            <w:r w:rsidRPr="008B1686">
              <w:rPr>
                <w:rFonts w:asciiTheme="minorEastAsia" w:eastAsiaTheme="minorEastAsia" w:hAnsiTheme="minorEastAsia" w:hint="eastAsia"/>
              </w:rPr>
              <w:t>，</w:t>
            </w:r>
            <w:r w:rsidR="00A45ADD" w:rsidRPr="008B1686">
              <w:rPr>
                <w:rFonts w:asciiTheme="minorEastAsia" w:eastAsiaTheme="minorEastAsia" w:hAnsiTheme="minorEastAsia" w:hint="eastAsia"/>
              </w:rPr>
              <w:t>而服务是伟星</w:t>
            </w:r>
            <w:r w:rsidRPr="008B1686">
              <w:rPr>
                <w:rFonts w:asciiTheme="minorEastAsia" w:eastAsiaTheme="minorEastAsia" w:hAnsiTheme="minorEastAsia" w:hint="eastAsia"/>
              </w:rPr>
              <w:t>的强项。就今年上半年来看成效是很不错的，消费者对于公司的产品质量及施工工艺都非常认可。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8B1686" w:rsidRDefault="009E0E98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8B168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BC0316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2018年8月</w:t>
            </w:r>
            <w:r w:rsidR="00BC0316">
              <w:rPr>
                <w:rFonts w:ascii="宋体" w:hAnsi="宋体" w:cs="宋体" w:hint="eastAsia"/>
                <w:bCs/>
                <w:iCs/>
                <w:szCs w:val="21"/>
              </w:rPr>
              <w:t>16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30ED" w:rsidRDefault="004D30ED"/>
    <w:sectPr w:rsidR="004D30ED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E1" w:rsidRDefault="001F03E1" w:rsidP="007C307B">
      <w:r>
        <w:separator/>
      </w:r>
    </w:p>
  </w:endnote>
  <w:endnote w:type="continuationSeparator" w:id="1">
    <w:p w:rsidR="001F03E1" w:rsidRDefault="001F03E1" w:rsidP="007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E1" w:rsidRDefault="001F03E1" w:rsidP="007C307B">
      <w:r>
        <w:separator/>
      </w:r>
    </w:p>
  </w:footnote>
  <w:footnote w:type="continuationSeparator" w:id="1">
    <w:p w:rsidR="001F03E1" w:rsidRDefault="001F03E1" w:rsidP="007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8"/>
    <w:rsid w:val="001F03E1"/>
    <w:rsid w:val="003A5BE4"/>
    <w:rsid w:val="00496F20"/>
    <w:rsid w:val="004D30ED"/>
    <w:rsid w:val="005512C6"/>
    <w:rsid w:val="005D41C2"/>
    <w:rsid w:val="00622E35"/>
    <w:rsid w:val="006523AF"/>
    <w:rsid w:val="006A5709"/>
    <w:rsid w:val="007C307B"/>
    <w:rsid w:val="007C492C"/>
    <w:rsid w:val="00805D28"/>
    <w:rsid w:val="008A6443"/>
    <w:rsid w:val="008B1686"/>
    <w:rsid w:val="00927DBB"/>
    <w:rsid w:val="009652DE"/>
    <w:rsid w:val="009A7777"/>
    <w:rsid w:val="009C66F9"/>
    <w:rsid w:val="009E0E98"/>
    <w:rsid w:val="009F0FEF"/>
    <w:rsid w:val="00A078A3"/>
    <w:rsid w:val="00A251F8"/>
    <w:rsid w:val="00A45ADD"/>
    <w:rsid w:val="00A56587"/>
    <w:rsid w:val="00AA53CA"/>
    <w:rsid w:val="00B34D1A"/>
    <w:rsid w:val="00B42BE9"/>
    <w:rsid w:val="00BB155E"/>
    <w:rsid w:val="00BC0316"/>
    <w:rsid w:val="00CC7F43"/>
    <w:rsid w:val="00D52B61"/>
    <w:rsid w:val="00D74029"/>
    <w:rsid w:val="00D842C4"/>
    <w:rsid w:val="00DF18DE"/>
    <w:rsid w:val="00F92606"/>
    <w:rsid w:val="00FB5ECE"/>
    <w:rsid w:val="00FC1E85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0E9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A53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AA53CA"/>
  </w:style>
  <w:style w:type="paragraph" w:styleId="a5">
    <w:name w:val="Balloon Text"/>
    <w:basedOn w:val="a"/>
    <w:link w:val="Char0"/>
    <w:uiPriority w:val="99"/>
    <w:semiHidden/>
    <w:unhideWhenUsed/>
    <w:rsid w:val="00AA53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A53C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D19E8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7C307B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7C30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zjj</cp:lastModifiedBy>
  <cp:revision>23</cp:revision>
  <dcterms:created xsi:type="dcterms:W3CDTF">2018-08-16T09:17:00Z</dcterms:created>
  <dcterms:modified xsi:type="dcterms:W3CDTF">2018-08-17T06:30:00Z</dcterms:modified>
</cp:coreProperties>
</file>