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编号：2018-02</w:t>
      </w:r>
      <w:r w:rsidR="008E294B">
        <w:rPr>
          <w:rFonts w:ascii="宋体" w:hAnsi="宋体" w:cs="宋体" w:hint="eastAsia"/>
          <w:bCs/>
          <w:iCs/>
          <w:szCs w:val="21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36547D" w:rsidP="0036547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太平洋证券：戚舒扬；海富通基金：徐斌；中金资管：张翔；兴证资管：刘刚；</w:t>
            </w:r>
            <w:r w:rsidR="00A8661B">
              <w:rPr>
                <w:rFonts w:ascii="宋体" w:hAnsi="宋体" w:hint="eastAsia"/>
              </w:rPr>
              <w:t>东方证券资管：刘文杰</w:t>
            </w:r>
            <w:r>
              <w:rPr>
                <w:rFonts w:ascii="宋体" w:hAnsi="宋体" w:hint="eastAsia"/>
              </w:rPr>
              <w:t>；深圳俾斯麦资本：代相龙。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8E294B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E294B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3F4A57">
              <w:rPr>
                <w:rFonts w:ascii="宋体" w:hAnsi="宋体" w:cs="宋体" w:hint="eastAsia"/>
              </w:rPr>
              <w:t>、李晓明、章佳佳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164C5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88248A">
              <w:rPr>
                <w:rFonts w:asciiTheme="minorEastAsia" w:eastAsiaTheme="minorEastAsia" w:hAnsiTheme="minorEastAsia" w:hint="eastAsia"/>
                <w:szCs w:val="21"/>
              </w:rPr>
              <w:t>请问公司目前有多少销售网点？</w:t>
            </w:r>
          </w:p>
          <w:p w:rsidR="00DD3225" w:rsidRDefault="0088248A" w:rsidP="00164C5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答：目前公司在全国有24,000多家销售网点。</w:t>
            </w:r>
          </w:p>
          <w:p w:rsidR="00FF41AD" w:rsidRPr="00FE1563" w:rsidRDefault="00164C5A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FF41AD" w:rsidRPr="00FE1563">
              <w:rPr>
                <w:rFonts w:asciiTheme="minorEastAsia" w:eastAsiaTheme="minorEastAsia" w:hAnsiTheme="minorEastAsia" w:hint="eastAsia"/>
                <w:szCs w:val="21"/>
              </w:rPr>
              <w:t>请问公司第三季度</w:t>
            </w:r>
            <w:r w:rsidR="00DD3225">
              <w:rPr>
                <w:rFonts w:asciiTheme="minorEastAsia" w:eastAsiaTheme="minorEastAsia" w:hAnsiTheme="minorEastAsia" w:hint="eastAsia"/>
                <w:szCs w:val="21"/>
              </w:rPr>
              <w:t>增速</w:t>
            </w:r>
            <w:r w:rsidR="00FF41AD" w:rsidRPr="00FE1563">
              <w:rPr>
                <w:rFonts w:asciiTheme="minorEastAsia" w:eastAsiaTheme="minorEastAsia" w:hAnsiTheme="minorEastAsia" w:hint="eastAsia"/>
                <w:szCs w:val="21"/>
              </w:rPr>
              <w:t>下滑</w:t>
            </w:r>
            <w:r w:rsidR="00DD3225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FF41AD" w:rsidRPr="00FE1563">
              <w:rPr>
                <w:rFonts w:asciiTheme="minorEastAsia" w:eastAsiaTheme="minorEastAsia" w:hAnsiTheme="minorEastAsia" w:hint="eastAsia"/>
                <w:szCs w:val="21"/>
              </w:rPr>
              <w:t>原因是什么？</w:t>
            </w:r>
          </w:p>
          <w:p w:rsidR="00FF41AD" w:rsidRDefault="00FF41AD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答：公司第三季度营业收入增速有所放缓，主要原因有：一是受宏观经济环境的影响，</w:t>
            </w:r>
            <w:r w:rsidR="0085621D" w:rsidRPr="00FE1563">
              <w:rPr>
                <w:rStyle w:val="a3"/>
                <w:rFonts w:asciiTheme="minorHAnsi" w:eastAsiaTheme="minorEastAsia" w:hAnsiTheme="minorHAnsi" w:cstheme="minorBidi" w:hint="eastAsia"/>
              </w:rPr>
              <w:t>销售端</w:t>
            </w:r>
            <w:r w:rsidRPr="00FE1563">
              <w:rPr>
                <w:rFonts w:asciiTheme="minorEastAsia" w:eastAsiaTheme="minorEastAsia" w:hAnsiTheme="minorEastAsia" w:hint="eastAsia"/>
                <w:szCs w:val="21"/>
              </w:rPr>
              <w:t>承受一定压力；二是公司内部经营团队人员架构调整幅度较大；三是因宏观环境的变化，相应对工程业务等风险控制更严格，工程业务拓展更加谨慎。</w:t>
            </w:r>
          </w:p>
          <w:p w:rsidR="0088248A" w:rsidRDefault="00164C5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88248A">
              <w:rPr>
                <w:rFonts w:asciiTheme="minorEastAsia" w:eastAsiaTheme="minorEastAsia" w:hAnsiTheme="minorEastAsia" w:hint="eastAsia"/>
                <w:szCs w:val="21"/>
              </w:rPr>
              <w:t>请问公司PPR零售业务和工程业务的占比情况？</w:t>
            </w:r>
          </w:p>
          <w:p w:rsidR="0088248A" w:rsidRPr="00FE1563" w:rsidRDefault="0088248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答：目前公司PPR产品销售主要以零售业务为主，工程业务占比较小。</w:t>
            </w:r>
          </w:p>
          <w:p w:rsidR="0088248A" w:rsidRPr="00FE1563" w:rsidRDefault="00164C5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88248A" w:rsidRPr="00FE1563">
              <w:rPr>
                <w:rFonts w:asciiTheme="minorEastAsia" w:eastAsiaTheme="minorEastAsia" w:hAnsiTheme="minorEastAsia" w:hint="eastAsia"/>
                <w:szCs w:val="21"/>
              </w:rPr>
              <w:t>请问公司预收款主要包括哪些？</w:t>
            </w:r>
          </w:p>
          <w:p w:rsidR="0088248A" w:rsidRPr="00FE1563" w:rsidRDefault="0088248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答：公司预收款项主要包括：一是公司零售业务实施现款现货，导致一些预收账款；二是工程业务中的订金；三是经销商保证金等。</w:t>
            </w:r>
          </w:p>
          <w:p w:rsidR="00DD3225" w:rsidRDefault="00164C5A" w:rsidP="003F4A5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DD3225">
              <w:rPr>
                <w:rFonts w:asciiTheme="minorEastAsia" w:eastAsiaTheme="minorEastAsia" w:hAnsiTheme="minorEastAsia" w:hint="eastAsia"/>
                <w:szCs w:val="21"/>
              </w:rPr>
              <w:t>公司销售费用有所下降，是否公司战略有所转型？</w:t>
            </w:r>
          </w:p>
          <w:p w:rsidR="00DD3225" w:rsidRDefault="003F4A57" w:rsidP="00164C5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DD3225">
              <w:rPr>
                <w:rFonts w:asciiTheme="minorEastAsia" w:eastAsiaTheme="minorEastAsia" w:hAnsiTheme="minorEastAsia" w:hint="eastAsia"/>
                <w:szCs w:val="21"/>
              </w:rPr>
              <w:t>公司三季报中销售费用下降</w:t>
            </w:r>
            <w:r w:rsidRPr="00FE1563">
              <w:rPr>
                <w:rFonts w:asciiTheme="minorEastAsia" w:eastAsiaTheme="minorEastAsia" w:hAnsiTheme="minorEastAsia" w:hint="eastAsia"/>
                <w:szCs w:val="21"/>
              </w:rPr>
              <w:t>主要原因为：一是目前处于品牌形象宣传调整阶段，新的品牌形象尚未确定，相关宣传推广活动暂缓；二是报告期薪酬费用增量提升不明显。</w:t>
            </w:r>
          </w:p>
          <w:p w:rsidR="00DD3225" w:rsidRDefault="00164C5A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6、</w:t>
            </w:r>
            <w:r w:rsidR="00B773C9">
              <w:rPr>
                <w:rFonts w:asciiTheme="minorEastAsia" w:eastAsiaTheme="minorEastAsia" w:hAnsiTheme="minorEastAsia" w:hint="eastAsia"/>
                <w:szCs w:val="21"/>
              </w:rPr>
              <w:t>请问为什么报表中研发费用开始单列？</w:t>
            </w:r>
          </w:p>
          <w:p w:rsidR="00DD3225" w:rsidRPr="00B773C9" w:rsidRDefault="00B773C9" w:rsidP="00164C5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F6E6F">
              <w:rPr>
                <w:rFonts w:asciiTheme="minorEastAsia" w:eastAsiaTheme="minorEastAsia" w:hAnsiTheme="minorEastAsia" w:hint="eastAsia"/>
                <w:szCs w:val="21"/>
              </w:rPr>
              <w:t>根据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财政部规定统一调整。</w:t>
            </w:r>
          </w:p>
          <w:p w:rsidR="0088248A" w:rsidRPr="00F479F3" w:rsidRDefault="00164C5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88248A" w:rsidRPr="00F479F3">
              <w:rPr>
                <w:rFonts w:asciiTheme="minorEastAsia" w:eastAsiaTheme="minorEastAsia" w:hAnsiTheme="minorEastAsia" w:hint="eastAsia"/>
                <w:szCs w:val="21"/>
              </w:rPr>
              <w:t>请问目前公司</w:t>
            </w:r>
            <w:r w:rsidR="0088248A"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="0088248A" w:rsidRPr="00F479F3">
              <w:rPr>
                <w:rFonts w:asciiTheme="minorEastAsia" w:eastAsiaTheme="minorEastAsia" w:hAnsiTheme="minorEastAsia" w:hint="eastAsia"/>
                <w:szCs w:val="21"/>
              </w:rPr>
              <w:t>产品在</w:t>
            </w:r>
            <w:r w:rsidR="0088248A">
              <w:rPr>
                <w:rFonts w:asciiTheme="minorEastAsia" w:eastAsiaTheme="minorEastAsia" w:hAnsiTheme="minorEastAsia" w:hint="eastAsia"/>
                <w:szCs w:val="21"/>
              </w:rPr>
              <w:t>新房、</w:t>
            </w:r>
            <w:r w:rsidR="0088248A" w:rsidRPr="00F479F3">
              <w:rPr>
                <w:rFonts w:asciiTheme="minorEastAsia" w:eastAsiaTheme="minorEastAsia" w:hAnsiTheme="minorEastAsia" w:hint="eastAsia"/>
                <w:szCs w:val="21"/>
              </w:rPr>
              <w:t>二手房的应用比例？</w:t>
            </w:r>
          </w:p>
          <w:p w:rsidR="00DD3225" w:rsidRDefault="0088248A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t>答：不同区域市场的具体比例有所不同。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目前总体来说新房应用比例要高一些。</w:t>
            </w:r>
          </w:p>
          <w:p w:rsidR="00FF41AD" w:rsidRDefault="00164C5A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 w:rsidR="008F6E6F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防水业务的进展情况？</w:t>
            </w:r>
          </w:p>
          <w:p w:rsidR="008F6E6F" w:rsidRDefault="00C2724B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答：公司防水业务</w:t>
            </w:r>
            <w:r w:rsidR="00FF41AD" w:rsidRPr="005A2151">
              <w:rPr>
                <w:rFonts w:asciiTheme="minorEastAsia" w:eastAsiaTheme="minorEastAsia" w:hAnsiTheme="minorEastAsia" w:hint="eastAsia"/>
                <w:szCs w:val="21"/>
              </w:rPr>
              <w:t>总体上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进展</w:t>
            </w:r>
            <w:r w:rsidR="00FF41AD" w:rsidRPr="005A2151">
              <w:rPr>
                <w:rFonts w:asciiTheme="minorEastAsia" w:eastAsiaTheme="minorEastAsia" w:hAnsiTheme="minorEastAsia" w:hint="eastAsia"/>
                <w:szCs w:val="21"/>
              </w:rPr>
              <w:t>比较顺利，产品品质、施工工艺等都受到高度认可，销售基本按年度计划稳步推进。</w:t>
            </w:r>
          </w:p>
          <w:p w:rsidR="008F6E6F" w:rsidRDefault="00164C5A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8F6E6F">
              <w:rPr>
                <w:rFonts w:asciiTheme="minorEastAsia" w:eastAsiaTheme="minorEastAsia" w:hAnsiTheme="minorEastAsia" w:hint="eastAsia"/>
                <w:szCs w:val="21"/>
              </w:rPr>
              <w:t>请问公司净水业务的进展情况？</w:t>
            </w:r>
          </w:p>
          <w:p w:rsidR="00C534FB" w:rsidRPr="00EC35C2" w:rsidRDefault="008F6E6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公司安内特前置过滤器推出以来市场总体反馈比较不错，销售进展顺利，不过受限于市场成熟度、经济水平、消费习惯等因素，不同区域市场的接受程度有所不同，目前在经济发达区域发展相对较好。</w:t>
            </w:r>
          </w:p>
          <w:p w:rsidR="00C534FB" w:rsidRPr="005F4A15" w:rsidRDefault="00164C5A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C534FB" w:rsidRPr="005F4A15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 w:rsidR="008F6E6F">
              <w:rPr>
                <w:rFonts w:asciiTheme="minorEastAsia" w:eastAsiaTheme="minorEastAsia" w:hAnsiTheme="minorEastAsia" w:hint="eastAsia"/>
                <w:szCs w:val="21"/>
              </w:rPr>
              <w:t>地产精装修</w:t>
            </w:r>
            <w:r w:rsidR="00C534FB" w:rsidRPr="005F4A15">
              <w:rPr>
                <w:rFonts w:asciiTheme="minorEastAsia" w:eastAsiaTheme="minorEastAsia" w:hAnsiTheme="minorEastAsia" w:hint="eastAsia"/>
                <w:szCs w:val="21"/>
              </w:rPr>
              <w:t>对公司的影响</w:t>
            </w:r>
            <w:r w:rsidR="008F6E6F">
              <w:rPr>
                <w:rFonts w:asciiTheme="minorEastAsia" w:eastAsiaTheme="minorEastAsia" w:hAnsiTheme="minorEastAsia" w:hint="eastAsia"/>
                <w:szCs w:val="21"/>
              </w:rPr>
              <w:t>大吗</w:t>
            </w:r>
            <w:r w:rsidR="00C534FB" w:rsidRPr="005F4A15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F479F3" w:rsidRDefault="00C534FB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F6E6F" w:rsidRPr="008F6E6F">
              <w:rPr>
                <w:rFonts w:asciiTheme="minorEastAsia" w:eastAsiaTheme="minorEastAsia" w:hAnsiTheme="minorEastAsia" w:hint="eastAsia"/>
                <w:szCs w:val="21"/>
              </w:rPr>
              <w:t>目前从全国范围来看对公司业务的影响不大，长远来说对公司机会与挑战并存。一方面，精装修对整体品质的要求更高，公司产品配套齐全，且具有较强的配送能力、综合服务能力等，这有利于公司开展房产工程业务。另一方面，精装修对零售业务来说新房装修的量可能会减少，但由于其并非涵盖全部区域，而且二手房的装修、翻新需求开始显现，存量市场逐步壮大</w:t>
            </w:r>
            <w:r w:rsidR="00F479F3">
              <w:rPr>
                <w:rFonts w:asciiTheme="minorEastAsia" w:eastAsiaTheme="minorEastAsia" w:hAnsiTheme="minorEastAsia" w:hint="eastAsia"/>
                <w:szCs w:val="21"/>
              </w:rPr>
              <w:t>，所以</w:t>
            </w:r>
            <w:r w:rsidR="00DA0473" w:rsidRPr="00DA0473">
              <w:rPr>
                <w:rFonts w:asciiTheme="minorEastAsia" w:eastAsiaTheme="minorEastAsia" w:hAnsiTheme="minorEastAsia" w:hint="eastAsia"/>
                <w:szCs w:val="21"/>
              </w:rPr>
              <w:t>零售业务需要及时调整、灵活应对</w:t>
            </w:r>
            <w:r w:rsidR="008F6E6F" w:rsidRPr="008F6E6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F6E6F" w:rsidRPr="008F6E6F" w:rsidRDefault="00164C5A" w:rsidP="008F6E6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8F6E6F" w:rsidRPr="008F6E6F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 w:rsidR="00F479F3">
              <w:rPr>
                <w:rFonts w:asciiTheme="minorEastAsia" w:eastAsiaTheme="minorEastAsia" w:hAnsiTheme="minorEastAsia" w:hint="eastAsia"/>
                <w:szCs w:val="21"/>
              </w:rPr>
              <w:t>今后</w:t>
            </w:r>
            <w:r w:rsidR="008F6E6F" w:rsidRPr="008F6E6F">
              <w:rPr>
                <w:rFonts w:asciiTheme="minorEastAsia" w:eastAsiaTheme="minorEastAsia" w:hAnsiTheme="minorEastAsia" w:hint="eastAsia"/>
                <w:szCs w:val="21"/>
              </w:rPr>
              <w:t>零售需求端的情况？</w:t>
            </w:r>
          </w:p>
          <w:p w:rsidR="0088248A" w:rsidRDefault="008F6E6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F6E6F">
              <w:rPr>
                <w:rFonts w:asciiTheme="minorEastAsia" w:eastAsiaTheme="minorEastAsia" w:hAnsiTheme="minorEastAsia" w:hint="eastAsia"/>
                <w:szCs w:val="21"/>
              </w:rPr>
              <w:t>答：目前公司零售渠道主要有管道、防水、净水等产品业务，主要与房地产的刚性需求相关性更大，如首套购买、改善型住房等，依据目前国内人口结构和实际情况，这块需求量还是非常大。经济形势不好，会导致这些需求往后延迟一些，但体量还是较大。目前伟星品牌美誉度、产品品质、“产品+服务”模式等都受到了市场和消费者的认可，因此，今后我们一方面会</w:t>
            </w:r>
            <w:r w:rsidR="00DA0473" w:rsidRPr="00DA0473">
              <w:rPr>
                <w:rFonts w:asciiTheme="minorEastAsia" w:eastAsiaTheme="minorEastAsia" w:hAnsiTheme="minorEastAsia" w:hint="eastAsia"/>
                <w:szCs w:val="21"/>
              </w:rPr>
              <w:t>进一步拓展薄弱市场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，积极提升市占率；另一方面也会以PPR为主，积极拓展同心圆产业链的产品，</w:t>
            </w:r>
            <w:r w:rsidR="00DA0473" w:rsidRPr="00DA0473">
              <w:rPr>
                <w:rFonts w:asciiTheme="minorEastAsia" w:eastAsiaTheme="minorEastAsia" w:hAnsiTheme="minorEastAsia" w:hint="eastAsia"/>
                <w:szCs w:val="21"/>
              </w:rPr>
              <w:t>努力提高户均量，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同时借助消费升级，从单一产品销售到产品系统推广。</w:t>
            </w:r>
          </w:p>
          <w:p w:rsidR="0088248A" w:rsidRDefault="00164C5A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</w:t>
            </w:r>
            <w:r w:rsidR="0088248A">
              <w:rPr>
                <w:rFonts w:asciiTheme="minorEastAsia" w:eastAsiaTheme="minorEastAsia" w:hAnsiTheme="minorEastAsia" w:hint="eastAsia"/>
                <w:szCs w:val="21"/>
              </w:rPr>
              <w:t>请问公司今后的分红政策情况？</w:t>
            </w:r>
          </w:p>
          <w:p w:rsidR="0088248A" w:rsidRPr="0088248A" w:rsidRDefault="0088248A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答：目前公司分红政策没有大的变化。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A31F70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31F70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E5" w:rsidRDefault="00EC0FE5" w:rsidP="007C307B">
      <w:r>
        <w:separator/>
      </w:r>
    </w:p>
  </w:endnote>
  <w:endnote w:type="continuationSeparator" w:id="1">
    <w:p w:rsidR="00EC0FE5" w:rsidRDefault="00EC0FE5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E5" w:rsidRDefault="00EC0FE5" w:rsidP="007C307B">
      <w:r>
        <w:separator/>
      </w:r>
    </w:p>
  </w:footnote>
  <w:footnote w:type="continuationSeparator" w:id="1">
    <w:p w:rsidR="00EC0FE5" w:rsidRDefault="00EC0FE5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20159"/>
    <w:rsid w:val="000332EE"/>
    <w:rsid w:val="00033F58"/>
    <w:rsid w:val="000402B6"/>
    <w:rsid w:val="000659C3"/>
    <w:rsid w:val="00090C15"/>
    <w:rsid w:val="000913AC"/>
    <w:rsid w:val="000A6C22"/>
    <w:rsid w:val="00140F08"/>
    <w:rsid w:val="00164C5A"/>
    <w:rsid w:val="001A04DB"/>
    <w:rsid w:val="001C6F8D"/>
    <w:rsid w:val="001E09D5"/>
    <w:rsid w:val="001E2580"/>
    <w:rsid w:val="001F03E1"/>
    <w:rsid w:val="001F30F0"/>
    <w:rsid w:val="00224548"/>
    <w:rsid w:val="00267030"/>
    <w:rsid w:val="00275918"/>
    <w:rsid w:val="00297A05"/>
    <w:rsid w:val="002B147E"/>
    <w:rsid w:val="003325FA"/>
    <w:rsid w:val="00356087"/>
    <w:rsid w:val="00361FD2"/>
    <w:rsid w:val="00363804"/>
    <w:rsid w:val="0036547D"/>
    <w:rsid w:val="00367292"/>
    <w:rsid w:val="00367F19"/>
    <w:rsid w:val="00381EBC"/>
    <w:rsid w:val="003963D0"/>
    <w:rsid w:val="003A5BE4"/>
    <w:rsid w:val="003C1959"/>
    <w:rsid w:val="003D7F9C"/>
    <w:rsid w:val="003F4A57"/>
    <w:rsid w:val="00422108"/>
    <w:rsid w:val="00457608"/>
    <w:rsid w:val="00462462"/>
    <w:rsid w:val="00463DFC"/>
    <w:rsid w:val="00487AAC"/>
    <w:rsid w:val="00494EA4"/>
    <w:rsid w:val="00496F20"/>
    <w:rsid w:val="004C2563"/>
    <w:rsid w:val="004D30ED"/>
    <w:rsid w:val="004F0E97"/>
    <w:rsid w:val="0051023C"/>
    <w:rsid w:val="00540EFB"/>
    <w:rsid w:val="005512C6"/>
    <w:rsid w:val="005A0C1A"/>
    <w:rsid w:val="005A2151"/>
    <w:rsid w:val="005B7D5E"/>
    <w:rsid w:val="005D41C2"/>
    <w:rsid w:val="005F4A15"/>
    <w:rsid w:val="006043CC"/>
    <w:rsid w:val="00622E35"/>
    <w:rsid w:val="0063558E"/>
    <w:rsid w:val="00635ABA"/>
    <w:rsid w:val="00641298"/>
    <w:rsid w:val="0064426D"/>
    <w:rsid w:val="006523AF"/>
    <w:rsid w:val="00661C14"/>
    <w:rsid w:val="006633CA"/>
    <w:rsid w:val="00695F0A"/>
    <w:rsid w:val="006A1DB5"/>
    <w:rsid w:val="006A5709"/>
    <w:rsid w:val="006D6AD0"/>
    <w:rsid w:val="006E6B56"/>
    <w:rsid w:val="007024A3"/>
    <w:rsid w:val="00706786"/>
    <w:rsid w:val="00715F93"/>
    <w:rsid w:val="00731393"/>
    <w:rsid w:val="0074137E"/>
    <w:rsid w:val="00741D39"/>
    <w:rsid w:val="00763DA0"/>
    <w:rsid w:val="0076447F"/>
    <w:rsid w:val="00767A6D"/>
    <w:rsid w:val="00795358"/>
    <w:rsid w:val="007C307B"/>
    <w:rsid w:val="007C492C"/>
    <w:rsid w:val="007E1AAC"/>
    <w:rsid w:val="00805D28"/>
    <w:rsid w:val="00813001"/>
    <w:rsid w:val="008132F9"/>
    <w:rsid w:val="0083092F"/>
    <w:rsid w:val="008454CF"/>
    <w:rsid w:val="00845CCF"/>
    <w:rsid w:val="008560D8"/>
    <w:rsid w:val="0085621D"/>
    <w:rsid w:val="00860400"/>
    <w:rsid w:val="0088248A"/>
    <w:rsid w:val="00897644"/>
    <w:rsid w:val="008A6443"/>
    <w:rsid w:val="008B1686"/>
    <w:rsid w:val="008C2D04"/>
    <w:rsid w:val="008D1BB1"/>
    <w:rsid w:val="008E294B"/>
    <w:rsid w:val="008F6C69"/>
    <w:rsid w:val="008F6E6F"/>
    <w:rsid w:val="009021AE"/>
    <w:rsid w:val="00907010"/>
    <w:rsid w:val="00927DBB"/>
    <w:rsid w:val="009652DE"/>
    <w:rsid w:val="00992DA4"/>
    <w:rsid w:val="00994339"/>
    <w:rsid w:val="009A7777"/>
    <w:rsid w:val="009B2973"/>
    <w:rsid w:val="009C66F9"/>
    <w:rsid w:val="009E0E98"/>
    <w:rsid w:val="009F0FEF"/>
    <w:rsid w:val="00A078A3"/>
    <w:rsid w:val="00A078F9"/>
    <w:rsid w:val="00A13B58"/>
    <w:rsid w:val="00A251F8"/>
    <w:rsid w:val="00A319A6"/>
    <w:rsid w:val="00A31F70"/>
    <w:rsid w:val="00A36F68"/>
    <w:rsid w:val="00A45ADD"/>
    <w:rsid w:val="00A53690"/>
    <w:rsid w:val="00A55865"/>
    <w:rsid w:val="00A56587"/>
    <w:rsid w:val="00A60FAC"/>
    <w:rsid w:val="00A7248D"/>
    <w:rsid w:val="00A72EB0"/>
    <w:rsid w:val="00A8661B"/>
    <w:rsid w:val="00AA446C"/>
    <w:rsid w:val="00AA53CA"/>
    <w:rsid w:val="00AA7FBC"/>
    <w:rsid w:val="00B01D61"/>
    <w:rsid w:val="00B168E7"/>
    <w:rsid w:val="00B34D1A"/>
    <w:rsid w:val="00B42BE9"/>
    <w:rsid w:val="00B51130"/>
    <w:rsid w:val="00B71AA6"/>
    <w:rsid w:val="00B773C9"/>
    <w:rsid w:val="00B803E5"/>
    <w:rsid w:val="00B87145"/>
    <w:rsid w:val="00B9380B"/>
    <w:rsid w:val="00BB155E"/>
    <w:rsid w:val="00BB4D61"/>
    <w:rsid w:val="00BB577B"/>
    <w:rsid w:val="00BC0316"/>
    <w:rsid w:val="00BD5DD4"/>
    <w:rsid w:val="00BD65C6"/>
    <w:rsid w:val="00BE5230"/>
    <w:rsid w:val="00C2724B"/>
    <w:rsid w:val="00C5326B"/>
    <w:rsid w:val="00C534FB"/>
    <w:rsid w:val="00C874D4"/>
    <w:rsid w:val="00C874EA"/>
    <w:rsid w:val="00C92C5B"/>
    <w:rsid w:val="00CA0F9F"/>
    <w:rsid w:val="00CA7598"/>
    <w:rsid w:val="00CC7F43"/>
    <w:rsid w:val="00CD052D"/>
    <w:rsid w:val="00CD63F3"/>
    <w:rsid w:val="00CD7729"/>
    <w:rsid w:val="00CF0B98"/>
    <w:rsid w:val="00CF6675"/>
    <w:rsid w:val="00D058A0"/>
    <w:rsid w:val="00D1612B"/>
    <w:rsid w:val="00D274F2"/>
    <w:rsid w:val="00D32634"/>
    <w:rsid w:val="00D52B61"/>
    <w:rsid w:val="00D64872"/>
    <w:rsid w:val="00D72E66"/>
    <w:rsid w:val="00D7377A"/>
    <w:rsid w:val="00D74029"/>
    <w:rsid w:val="00D75FDC"/>
    <w:rsid w:val="00D842C4"/>
    <w:rsid w:val="00DA0473"/>
    <w:rsid w:val="00DA2337"/>
    <w:rsid w:val="00DB4718"/>
    <w:rsid w:val="00DD3225"/>
    <w:rsid w:val="00DD74A9"/>
    <w:rsid w:val="00DF18DE"/>
    <w:rsid w:val="00DF4C69"/>
    <w:rsid w:val="00E06961"/>
    <w:rsid w:val="00E24667"/>
    <w:rsid w:val="00E31C31"/>
    <w:rsid w:val="00E45002"/>
    <w:rsid w:val="00E51CFC"/>
    <w:rsid w:val="00E91651"/>
    <w:rsid w:val="00EA6001"/>
    <w:rsid w:val="00EC0FE5"/>
    <w:rsid w:val="00EC2810"/>
    <w:rsid w:val="00EC35C2"/>
    <w:rsid w:val="00EC422B"/>
    <w:rsid w:val="00EE0771"/>
    <w:rsid w:val="00EE5E06"/>
    <w:rsid w:val="00F01C3A"/>
    <w:rsid w:val="00F04FFB"/>
    <w:rsid w:val="00F47862"/>
    <w:rsid w:val="00F479F3"/>
    <w:rsid w:val="00F47D15"/>
    <w:rsid w:val="00F75983"/>
    <w:rsid w:val="00F92606"/>
    <w:rsid w:val="00FA3861"/>
    <w:rsid w:val="00FA5202"/>
    <w:rsid w:val="00FB5ECE"/>
    <w:rsid w:val="00FC02DF"/>
    <w:rsid w:val="00FC1E85"/>
    <w:rsid w:val="00FD19E8"/>
    <w:rsid w:val="00FE102B"/>
    <w:rsid w:val="00FE1563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2973-8A2E-4EF6-8B96-A8731DA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19</cp:revision>
  <dcterms:created xsi:type="dcterms:W3CDTF">2018-11-03T01:18:00Z</dcterms:created>
  <dcterms:modified xsi:type="dcterms:W3CDTF">2018-12-11T02:45:00Z</dcterms:modified>
</cp:coreProperties>
</file>