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1C" w:rsidRPr="00851879" w:rsidRDefault="00536C1C" w:rsidP="00536C1C">
      <w:pPr>
        <w:spacing w:line="360" w:lineRule="auto"/>
        <w:jc w:val="center"/>
      </w:pPr>
      <w:r w:rsidRPr="00851879">
        <w:rPr>
          <w:rFonts w:hint="eastAsia"/>
        </w:rPr>
        <w:t>证券</w:t>
      </w:r>
      <w:r w:rsidRPr="00851879">
        <w:rPr>
          <w:rFonts w:asciiTheme="majorEastAsia" w:eastAsiaTheme="majorEastAsia" w:hAnsiTheme="majorEastAsia" w:hint="eastAsia"/>
        </w:rPr>
        <w:t xml:space="preserve">代码：002372   </w:t>
      </w:r>
      <w:r w:rsidRPr="00851879">
        <w:rPr>
          <w:rFonts w:hint="eastAsia"/>
        </w:rPr>
        <w:t xml:space="preserve">                     </w:t>
      </w:r>
      <w:r w:rsidRPr="00851879">
        <w:rPr>
          <w:rFonts w:hint="eastAsia"/>
        </w:rPr>
        <w:t>证券简称：伟星新材</w:t>
      </w:r>
    </w:p>
    <w:p w:rsidR="00536C1C" w:rsidRPr="00851879" w:rsidRDefault="00536C1C" w:rsidP="00536C1C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 w:rsidRPr="00851879">
        <w:rPr>
          <w:rFonts w:ascii="宋体" w:hAnsi="宋体" w:cs="宋体" w:hint="eastAsia"/>
          <w:b/>
          <w:bCs/>
          <w:iCs/>
          <w:sz w:val="32"/>
          <w:szCs w:val="32"/>
        </w:rPr>
        <w:t>浙江伟星新型建材股份有限公司投资者关系活动记录表</w:t>
      </w:r>
    </w:p>
    <w:p w:rsidR="00536C1C" w:rsidRPr="00851879" w:rsidRDefault="00536C1C" w:rsidP="00536C1C">
      <w:pPr>
        <w:spacing w:line="360" w:lineRule="auto"/>
        <w:jc w:val="right"/>
        <w:rPr>
          <w:rFonts w:ascii="宋体" w:hAnsi="宋体" w:cs="宋体"/>
          <w:bCs/>
          <w:iCs/>
          <w:szCs w:val="21"/>
        </w:rPr>
      </w:pPr>
      <w:r w:rsidRPr="00851879">
        <w:rPr>
          <w:rFonts w:ascii="宋体" w:hAnsi="宋体" w:cs="宋体" w:hint="eastAsia"/>
          <w:bCs/>
          <w:iCs/>
          <w:sz w:val="24"/>
        </w:rPr>
        <w:t xml:space="preserve">                    </w:t>
      </w:r>
      <w:r w:rsidRPr="00851879">
        <w:rPr>
          <w:rFonts w:ascii="宋体" w:hAnsi="宋体" w:cs="宋体" w:hint="eastAsia"/>
          <w:bCs/>
          <w:iCs/>
          <w:szCs w:val="21"/>
        </w:rPr>
        <w:t xml:space="preserve"> 编号：2019-0</w:t>
      </w:r>
      <w:r w:rsidR="006C4E07" w:rsidRPr="00851879">
        <w:rPr>
          <w:rFonts w:ascii="宋体" w:hAnsi="宋体" w:cs="宋体" w:hint="eastAsia"/>
          <w:bCs/>
          <w:iCs/>
          <w:szCs w:val="21"/>
        </w:rPr>
        <w:t>2</w:t>
      </w:r>
      <w:r w:rsidR="00A97646">
        <w:rPr>
          <w:rFonts w:ascii="宋体" w:hAnsi="宋体" w:cs="宋体" w:hint="eastAsia"/>
          <w:bCs/>
          <w:iCs/>
          <w:szCs w:val="21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536C1C" w:rsidRPr="00851879" w:rsidTr="0032384F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投资者关系活动类别</w:t>
            </w:r>
          </w:p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275296" w:rsidP="0032384F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√</w:t>
            </w:r>
            <w:r w:rsidR="00536C1C" w:rsidRPr="00851879">
              <w:rPr>
                <w:rFonts w:ascii="宋体" w:hAnsi="宋体" w:cs="宋体" w:hint="eastAsia"/>
                <w:szCs w:val="21"/>
              </w:rPr>
              <w:t xml:space="preserve">特定对象调研        </w:t>
            </w:r>
            <w:r w:rsidR="00536C1C" w:rsidRPr="00851879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="00536C1C" w:rsidRPr="00851879">
              <w:rPr>
                <w:rFonts w:ascii="宋体" w:hAnsi="宋体" w:cs="宋体" w:hint="eastAsia"/>
                <w:szCs w:val="21"/>
              </w:rPr>
              <w:t>分析师会议</w:t>
            </w:r>
          </w:p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851879">
              <w:rPr>
                <w:rFonts w:ascii="宋体" w:hAnsi="宋体" w:cs="宋体" w:hint="eastAsia"/>
                <w:szCs w:val="21"/>
              </w:rPr>
              <w:t xml:space="preserve">媒体采访            </w:t>
            </w: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851879">
              <w:rPr>
                <w:rFonts w:ascii="宋体" w:hAnsi="宋体" w:cs="宋体" w:hint="eastAsia"/>
                <w:szCs w:val="21"/>
              </w:rPr>
              <w:t>业绩说明会</w:t>
            </w:r>
          </w:p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851879">
              <w:rPr>
                <w:rFonts w:ascii="宋体" w:hAnsi="宋体" w:cs="宋体" w:hint="eastAsia"/>
                <w:szCs w:val="21"/>
              </w:rPr>
              <w:t xml:space="preserve">新闻发布会          </w:t>
            </w: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851879">
              <w:rPr>
                <w:rFonts w:ascii="宋体" w:hAnsi="宋体" w:cs="宋体" w:hint="eastAsia"/>
                <w:szCs w:val="21"/>
              </w:rPr>
              <w:t>路演活动</w:t>
            </w:r>
          </w:p>
          <w:p w:rsidR="00536C1C" w:rsidRPr="00851879" w:rsidRDefault="00536C1C" w:rsidP="0027529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851879">
              <w:rPr>
                <w:rFonts w:ascii="宋体" w:hAnsi="宋体" w:cs="宋体" w:hint="eastAsia"/>
                <w:szCs w:val="21"/>
              </w:rPr>
              <w:t xml:space="preserve">现场参观            </w:t>
            </w:r>
            <w:r w:rsidR="00275296" w:rsidRPr="00851879">
              <w:rPr>
                <w:rFonts w:ascii="宋体" w:hAnsi="宋体" w:cs="宋体" w:hint="eastAsia"/>
                <w:bCs/>
                <w:iCs/>
                <w:szCs w:val="21"/>
              </w:rPr>
              <w:t>□</w:t>
            </w:r>
            <w:r w:rsidRPr="00851879"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536C1C" w:rsidRPr="00851879" w:rsidTr="0032384F">
        <w:trPr>
          <w:trHeight w:val="9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B90FAA" w:rsidP="00B90FAA">
            <w:pPr>
              <w:spacing w:line="360" w:lineRule="auto"/>
            </w:pPr>
            <w:r>
              <w:rPr>
                <w:rFonts w:hint="eastAsia"/>
              </w:rPr>
              <w:t>招商证券：郑晓刚、于泽群；申万宏源证券：戴铭余；中信建投证券：罗乾生；嘉实基金：沈玉梁；东方证券资管：刘文杰；海通资管：李想。</w:t>
            </w:r>
          </w:p>
        </w:tc>
      </w:tr>
      <w:tr w:rsidR="00536C1C" w:rsidRPr="00851879" w:rsidTr="0032384F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6C4E07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2019年</w:t>
            </w:r>
            <w:r w:rsidR="00A97646">
              <w:rPr>
                <w:rFonts w:ascii="宋体" w:hAnsi="宋体" w:cs="宋体" w:hint="eastAsia"/>
                <w:bCs/>
                <w:iCs/>
                <w:szCs w:val="21"/>
              </w:rPr>
              <w:t>11</w:t>
            </w: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月</w:t>
            </w:r>
            <w:r w:rsidR="007F3933">
              <w:rPr>
                <w:rFonts w:ascii="宋体" w:hAnsi="宋体" w:cs="宋体" w:hint="eastAsia"/>
                <w:bCs/>
                <w:iCs/>
                <w:szCs w:val="21"/>
              </w:rPr>
              <w:t>11</w:t>
            </w: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日</w:t>
            </w:r>
          </w:p>
        </w:tc>
      </w:tr>
      <w:tr w:rsidR="00536C1C" w:rsidRPr="00851879" w:rsidTr="0032384F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hint="eastAsia"/>
                <w:szCs w:val="21"/>
              </w:rPr>
              <w:t>公司</w:t>
            </w:r>
            <w:r w:rsidR="00275296" w:rsidRPr="00851879">
              <w:rPr>
                <w:rFonts w:ascii="宋体" w:hAnsi="宋体" w:hint="eastAsia"/>
                <w:szCs w:val="21"/>
              </w:rPr>
              <w:t>会议室</w:t>
            </w:r>
          </w:p>
        </w:tc>
      </w:tr>
      <w:tr w:rsidR="00536C1C" w:rsidRPr="00851879" w:rsidTr="0032384F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A97646">
            <w:pPr>
              <w:spacing w:line="360" w:lineRule="auto"/>
              <w:rPr>
                <w:rFonts w:ascii="宋体" w:hAnsi="宋体" w:cs="宋体"/>
              </w:rPr>
            </w:pPr>
            <w:r w:rsidRPr="00851879">
              <w:rPr>
                <w:rFonts w:ascii="宋体" w:hAnsi="宋体" w:cs="宋体" w:hint="eastAsia"/>
              </w:rPr>
              <w:t>谭梅</w:t>
            </w:r>
            <w:r w:rsidR="00275296" w:rsidRPr="00851879">
              <w:rPr>
                <w:rFonts w:ascii="宋体" w:hAnsi="宋体" w:cs="宋体" w:hint="eastAsia"/>
              </w:rPr>
              <w:t>、章佳佳</w:t>
            </w:r>
          </w:p>
        </w:tc>
      </w:tr>
      <w:tr w:rsidR="00536C1C" w:rsidRPr="00851879" w:rsidTr="0032384F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3A" w:rsidRDefault="0093510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6C1D3A">
              <w:rPr>
                <w:rFonts w:asciiTheme="minorEastAsia" w:eastAsiaTheme="minorEastAsia" w:hAnsiTheme="minorEastAsia" w:hint="eastAsia"/>
                <w:szCs w:val="21"/>
              </w:rPr>
              <w:t>请问零售业务为什么在三季度突然出现较大降幅？</w:t>
            </w:r>
          </w:p>
          <w:p w:rsidR="008F4708" w:rsidRDefault="006C1D3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答：今年零售</w:t>
            </w:r>
            <w:r w:rsidRPr="007A48D0">
              <w:rPr>
                <w:rFonts w:asciiTheme="minorEastAsia" w:eastAsiaTheme="minorEastAsia" w:hAnsiTheme="minorEastAsia" w:hint="eastAsia"/>
                <w:szCs w:val="21"/>
              </w:rPr>
              <w:t>业务销售增速下降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，主要原因有：</w:t>
            </w:r>
            <w:r w:rsidRPr="007A48D0">
              <w:rPr>
                <w:rFonts w:asciiTheme="minorEastAsia" w:eastAsiaTheme="minorEastAsia" w:hAnsiTheme="minorEastAsia" w:hint="eastAsia"/>
                <w:szCs w:val="21"/>
              </w:rPr>
              <w:t>一是今年宏观经济</w:t>
            </w:r>
            <w:r w:rsidR="009B1828">
              <w:rPr>
                <w:rFonts w:asciiTheme="minorEastAsia" w:eastAsiaTheme="minorEastAsia" w:hAnsiTheme="minorEastAsia" w:hint="eastAsia"/>
                <w:szCs w:val="21"/>
              </w:rPr>
              <w:t>形势</w:t>
            </w:r>
            <w:r w:rsidRPr="007A48D0">
              <w:rPr>
                <w:rFonts w:asciiTheme="minorEastAsia" w:eastAsiaTheme="minorEastAsia" w:hAnsiTheme="minorEastAsia" w:hint="eastAsia"/>
                <w:szCs w:val="21"/>
              </w:rPr>
              <w:t>严峻，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市场竞争加剧，</w:t>
            </w:r>
            <w:r w:rsidRPr="007A48D0">
              <w:rPr>
                <w:rFonts w:asciiTheme="minorEastAsia" w:eastAsiaTheme="minorEastAsia" w:hAnsiTheme="minorEastAsia" w:hint="eastAsia"/>
                <w:szCs w:val="21"/>
              </w:rPr>
              <w:t>零售消费市场明显受到影响，总体呈现低迷；二是产业结构变化较大，今年尤其在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Pr="007A48D0">
              <w:rPr>
                <w:rFonts w:asciiTheme="minorEastAsia" w:eastAsiaTheme="minorEastAsia" w:hAnsiTheme="minorEastAsia" w:hint="eastAsia"/>
                <w:szCs w:val="21"/>
              </w:rPr>
              <w:t>成熟区域市场，毛坯房的成交量下降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明显</w:t>
            </w:r>
            <w:r w:rsidRPr="007A48D0">
              <w:rPr>
                <w:rFonts w:asciiTheme="minorEastAsia" w:eastAsiaTheme="minorEastAsia" w:hAnsiTheme="minorEastAsia" w:hint="eastAsia"/>
                <w:szCs w:val="21"/>
              </w:rPr>
              <w:t>，从而对零售市场造成一定冲击；三是从主观方面来说，面对今年较大的市场变化和激烈的市场环境，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部分区域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存在</w:t>
            </w:r>
            <w:r w:rsidRPr="007A48D0">
              <w:rPr>
                <w:rFonts w:asciiTheme="minorEastAsia" w:eastAsiaTheme="minorEastAsia" w:hAnsiTheme="minorEastAsia" w:hint="eastAsia"/>
                <w:szCs w:val="21"/>
              </w:rPr>
              <w:t>调整应变速度不够快、执行公司的思路不够到位等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问题。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当然，三季度还叠加了台风灾害、渠道去库存等因素的影响</w:t>
            </w:r>
            <w:r w:rsidR="009B1828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6C1D3A" w:rsidRDefault="0093510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6C1D3A">
              <w:rPr>
                <w:rFonts w:asciiTheme="minorEastAsia" w:eastAsiaTheme="minorEastAsia" w:hAnsiTheme="minorEastAsia" w:hint="eastAsia"/>
                <w:szCs w:val="21"/>
              </w:rPr>
              <w:t>请问公司零售端今后如何改善？</w:t>
            </w:r>
          </w:p>
          <w:p w:rsidR="006C1D3A" w:rsidRDefault="006C1D3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Pr="000E0A11">
              <w:rPr>
                <w:rFonts w:asciiTheme="minorEastAsia" w:eastAsiaTheme="minorEastAsia" w:hAnsiTheme="minorEastAsia" w:hint="eastAsia"/>
                <w:szCs w:val="21"/>
              </w:rPr>
              <w:t>针对零售业务：一是</w:t>
            </w:r>
            <w:r w:rsidR="009B1828">
              <w:rPr>
                <w:rFonts w:asciiTheme="minorEastAsia" w:eastAsiaTheme="minorEastAsia" w:hAnsiTheme="minorEastAsia" w:hint="eastAsia"/>
                <w:szCs w:val="21"/>
              </w:rPr>
              <w:t>加大</w:t>
            </w:r>
            <w:r w:rsidRPr="000E0A11">
              <w:rPr>
                <w:rFonts w:asciiTheme="minorEastAsia" w:eastAsiaTheme="minorEastAsia" w:hAnsiTheme="minorEastAsia" w:hint="eastAsia"/>
                <w:szCs w:val="21"/>
              </w:rPr>
              <w:t>在空白市场、薄弱市场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的拓展力度，并</w:t>
            </w:r>
            <w:r w:rsidRPr="000E0A11">
              <w:rPr>
                <w:rFonts w:asciiTheme="minorEastAsia" w:eastAsiaTheme="minorEastAsia" w:hAnsiTheme="minorEastAsia" w:hint="eastAsia"/>
                <w:szCs w:val="21"/>
              </w:rPr>
              <w:t>大力挖潜二手新房、二次装修等存量市场空间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，不断提升市场占有率</w:t>
            </w:r>
            <w:r w:rsidRPr="000E0A11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9B1828">
              <w:rPr>
                <w:rFonts w:asciiTheme="minorEastAsia" w:eastAsiaTheme="minorEastAsia" w:hAnsiTheme="minorEastAsia" w:hint="eastAsia"/>
                <w:szCs w:val="21"/>
              </w:rPr>
              <w:t>二</w:t>
            </w:r>
            <w:r w:rsidRPr="000E0A11">
              <w:rPr>
                <w:rFonts w:asciiTheme="minorEastAsia" w:eastAsiaTheme="minorEastAsia" w:hAnsiTheme="minorEastAsia" w:hint="eastAsia"/>
                <w:szCs w:val="21"/>
              </w:rPr>
              <w:t>是积极拓展同心圆产业链，提高户均额。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未来零售市场的空间还是很大。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3、请问公司如何应对精装修趋势？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答：从长远来说，“精装修”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不会完全取代毛坯房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，但其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在新房中一定会占到较大的比例，对此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，公司也非常重视</w:t>
            </w:r>
            <w:r w:rsidRPr="00964F5C">
              <w:rPr>
                <w:rFonts w:asciiTheme="minorEastAsia" w:eastAsiaTheme="minorEastAsia" w:hAnsiTheme="minorEastAsia" w:hint="eastAsia"/>
                <w:szCs w:val="21"/>
              </w:rPr>
              <w:t>“精装修”带来的机会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。公司</w:t>
            </w:r>
            <w:r w:rsidRPr="00964F5C">
              <w:rPr>
                <w:rFonts w:asciiTheme="minorEastAsia" w:eastAsiaTheme="minorEastAsia" w:hAnsiTheme="minorEastAsia" w:hint="eastAsia"/>
                <w:szCs w:val="21"/>
              </w:rPr>
              <w:t>前几年就成立了房产事业部，后改名为建筑工程事业部，统筹房产业务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964F5C">
              <w:rPr>
                <w:rFonts w:asciiTheme="minorEastAsia" w:eastAsiaTheme="minorEastAsia" w:hAnsiTheme="minorEastAsia" w:hint="eastAsia"/>
                <w:szCs w:val="21"/>
              </w:rPr>
              <w:t>，主动对接“精装修”市场。由于公司产品品质优异，配套齐全，且具有较强的配送能力、综合服务能力等，</w:t>
            </w:r>
            <w:r w:rsidRPr="00964F5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公司建筑工程业务目前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虽然总体规模不大，但</w:t>
            </w:r>
            <w:r w:rsidRPr="00964F5C">
              <w:rPr>
                <w:rFonts w:asciiTheme="minorEastAsia" w:eastAsiaTheme="minorEastAsia" w:hAnsiTheme="minorEastAsia" w:hint="eastAsia"/>
                <w:szCs w:val="21"/>
              </w:rPr>
              <w:t>呈现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Pr="00964F5C">
              <w:rPr>
                <w:rFonts w:asciiTheme="minorEastAsia" w:eastAsiaTheme="minorEastAsia" w:hAnsiTheme="minorEastAsia" w:hint="eastAsia"/>
                <w:szCs w:val="21"/>
              </w:rPr>
              <w:t>快速健康的发展态势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64F5C">
              <w:rPr>
                <w:rFonts w:asciiTheme="minorEastAsia" w:eastAsiaTheme="minorEastAsia" w:hAnsiTheme="minorEastAsia" w:hint="eastAsia"/>
                <w:szCs w:val="21"/>
              </w:rPr>
              <w:t>未来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也会继续探索寻求合适、良好的合作模式进一步积极拓展该业务。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4、请问建筑工程业务直销和经销的比例？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答：公司建筑工程业务目前主要以经销为主，占较高比例。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5、请问公司建筑工程业务如何在竞争中保持目前的健康态势？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答：公司建筑工程业务主要选择差异化竞争策略，</w:t>
            </w:r>
            <w:r w:rsidR="009B1828" w:rsidRPr="009B1828">
              <w:rPr>
                <w:rFonts w:asciiTheme="minorEastAsia" w:eastAsiaTheme="minorEastAsia" w:hAnsiTheme="minorEastAsia" w:hint="eastAsia"/>
                <w:szCs w:val="21"/>
              </w:rPr>
              <w:t>并以经销为主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等方式进行拓展。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6、请问公司大地产客户有哪些？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答：目前公司与一些知名房地产商建立了长期战略合作关系，也有部分以项目合作方式开展。</w:t>
            </w:r>
          </w:p>
          <w:p w:rsidR="0093510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7、请问防水业务的拓展情况？</w:t>
            </w:r>
          </w:p>
          <w:p w:rsidR="006C1D3A" w:rsidRDefault="0093510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Pr="00FA2683">
              <w:rPr>
                <w:rFonts w:asciiTheme="minorEastAsia" w:eastAsiaTheme="minorEastAsia" w:hAnsiTheme="minorEastAsia" w:hint="eastAsia"/>
                <w:szCs w:val="21"/>
              </w:rPr>
              <w:t>目前公司防水业务发展情况良好，基本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稳步</w:t>
            </w:r>
            <w:r w:rsidRPr="00FA2683">
              <w:rPr>
                <w:rFonts w:asciiTheme="minorEastAsia" w:eastAsiaTheme="minorEastAsia" w:hAnsiTheme="minorEastAsia" w:hint="eastAsia"/>
                <w:szCs w:val="21"/>
              </w:rPr>
              <w:t>推进。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今年</w:t>
            </w:r>
            <w:r w:rsidRPr="00FA2683">
              <w:rPr>
                <w:rFonts w:asciiTheme="minorEastAsia" w:eastAsiaTheme="minorEastAsia" w:hAnsiTheme="minorEastAsia" w:hint="eastAsia"/>
                <w:szCs w:val="21"/>
              </w:rPr>
              <w:t>下半年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 w:rsidRPr="00FA2683">
              <w:rPr>
                <w:rFonts w:asciiTheme="minorEastAsia" w:eastAsiaTheme="minorEastAsia" w:hAnsiTheme="minorEastAsia" w:hint="eastAsia"/>
                <w:szCs w:val="21"/>
              </w:rPr>
              <w:t>重点加强服务体系的建设和完善，为后续发展打好基础。</w:t>
            </w:r>
          </w:p>
          <w:p w:rsidR="006C1D3A" w:rsidRDefault="0093510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8、</w:t>
            </w:r>
            <w:r w:rsidR="006C1D3A">
              <w:rPr>
                <w:rFonts w:asciiTheme="minorEastAsia" w:eastAsiaTheme="minorEastAsia" w:hAnsiTheme="minorEastAsia" w:hint="eastAsia"/>
                <w:szCs w:val="21"/>
              </w:rPr>
              <w:t>请问零售端的销售对象是否有改变？</w:t>
            </w:r>
          </w:p>
          <w:p w:rsidR="006C1D3A" w:rsidRPr="006C1D3A" w:rsidRDefault="006C1D3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答：公司零售端的销售通道依然为家装公司、水工工长、业主自购。目前公司也在进一步加大对家装公司的拓展力度。</w:t>
            </w:r>
          </w:p>
          <w:p w:rsidR="006C1D3A" w:rsidRDefault="0093510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9、</w:t>
            </w:r>
            <w:r w:rsidR="006C1D3A">
              <w:rPr>
                <w:rFonts w:asciiTheme="minorEastAsia" w:eastAsiaTheme="minorEastAsia" w:hAnsiTheme="minorEastAsia" w:hint="eastAsia"/>
                <w:szCs w:val="21"/>
              </w:rPr>
              <w:t>请问公司如何看待“星管家”服务和同行的服务？</w:t>
            </w:r>
          </w:p>
          <w:p w:rsidR="006C1D3A" w:rsidRDefault="006C1D3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答：公司自2012年首创“星管家”服务，一直到目前同行中也有较多开始提供各样的服务，这对于行业来说服务意识能够开始提升是好的现象。公司也会继续保持“人无我有，人有我优”。</w:t>
            </w:r>
          </w:p>
          <w:p w:rsidR="008F4708" w:rsidRDefault="0093510A" w:rsidP="003A7B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10、</w:t>
            </w:r>
            <w:r w:rsidR="00D93B91">
              <w:rPr>
                <w:rFonts w:asciiTheme="minorEastAsia" w:eastAsiaTheme="minorEastAsia" w:hAnsiTheme="minorEastAsia" w:hint="eastAsia"/>
                <w:szCs w:val="21"/>
              </w:rPr>
              <w:t>请问如何让消费者更快认知伟星服务的不同之处，从而选择公司产品？</w:t>
            </w:r>
          </w:p>
          <w:p w:rsidR="00A47930" w:rsidRDefault="00D93B91" w:rsidP="003A7B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答：公司产品在家装中属于隐蔽性工程，很难</w:t>
            </w:r>
            <w:r w:rsidR="00551480">
              <w:rPr>
                <w:rFonts w:asciiTheme="minorEastAsia" w:eastAsiaTheme="minorEastAsia" w:hAnsiTheme="minorEastAsia" w:hint="eastAsia"/>
                <w:szCs w:val="21"/>
              </w:rPr>
              <w:t>让消费者去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快速</w:t>
            </w:r>
            <w:r w:rsidR="00551480">
              <w:rPr>
                <w:rFonts w:asciiTheme="minorEastAsia" w:eastAsiaTheme="minorEastAsia" w:hAnsiTheme="minorEastAsia" w:hint="eastAsia"/>
                <w:szCs w:val="21"/>
              </w:rPr>
              <w:t>区分，由品质和服务带来的良好口碑形成和传递需要一个过程，公司也会</w:t>
            </w:r>
            <w:r w:rsidR="003F7EC0">
              <w:rPr>
                <w:rFonts w:asciiTheme="minorEastAsia" w:eastAsiaTheme="minorEastAsia" w:hAnsiTheme="minorEastAsia" w:hint="eastAsia"/>
                <w:szCs w:val="21"/>
              </w:rPr>
              <w:t>进一步</w:t>
            </w:r>
            <w:r w:rsidR="0055148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  <w:r w:rsidR="003F7EC0">
              <w:rPr>
                <w:rFonts w:asciiTheme="minorEastAsia" w:eastAsiaTheme="minorEastAsia" w:hAnsiTheme="minorEastAsia" w:hint="eastAsia"/>
                <w:szCs w:val="21"/>
              </w:rPr>
              <w:t>加强</w:t>
            </w:r>
            <w:r w:rsidR="00551480">
              <w:rPr>
                <w:rFonts w:asciiTheme="minorEastAsia" w:eastAsiaTheme="minorEastAsia" w:hAnsiTheme="minorEastAsia" w:hint="eastAsia"/>
                <w:szCs w:val="21"/>
              </w:rPr>
              <w:t>业主的服务体验感。</w:t>
            </w:r>
          </w:p>
          <w:p w:rsidR="006C1D3A" w:rsidRDefault="0093510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11、</w:t>
            </w:r>
            <w:r w:rsidR="006C1D3A">
              <w:rPr>
                <w:rFonts w:asciiTheme="minorEastAsia" w:eastAsiaTheme="minorEastAsia" w:hAnsiTheme="minorEastAsia" w:hint="eastAsia"/>
                <w:szCs w:val="21"/>
              </w:rPr>
              <w:t>请问公司工程业务是否也有提供服务？</w:t>
            </w:r>
          </w:p>
          <w:p w:rsidR="006C1D3A" w:rsidRDefault="006C1D3A" w:rsidP="006C1D3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答：对于工程业务，除了优异的产品保证，</w:t>
            </w:r>
            <w:r w:rsidRPr="00BE69CD">
              <w:rPr>
                <w:rFonts w:asciiTheme="minorEastAsia" w:eastAsiaTheme="minorEastAsia" w:hAnsiTheme="minorEastAsia" w:hint="eastAsia"/>
                <w:szCs w:val="21"/>
              </w:rPr>
              <w:t>公司也会进行技术营销，提供技术服务等。</w:t>
            </w:r>
          </w:p>
          <w:p w:rsidR="003649C1" w:rsidRDefault="0093510A" w:rsidP="003A7B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12、</w:t>
            </w:r>
            <w:r w:rsidR="003649C1">
              <w:rPr>
                <w:rFonts w:asciiTheme="minorEastAsia" w:eastAsiaTheme="minorEastAsia" w:hAnsiTheme="minorEastAsia" w:hint="eastAsia"/>
                <w:szCs w:val="21"/>
              </w:rPr>
              <w:t>请问公司如何进行广告宣传？</w:t>
            </w:r>
          </w:p>
          <w:p w:rsidR="003649C1" w:rsidRDefault="003649C1" w:rsidP="003A7B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答：广告宣传根据不同受众不同需求</w:t>
            </w:r>
            <w:r w:rsidR="00076718">
              <w:rPr>
                <w:rFonts w:asciiTheme="minorEastAsia" w:eastAsiaTheme="minorEastAsia" w:hAnsiTheme="minorEastAsia" w:hint="eastAsia"/>
                <w:szCs w:val="21"/>
              </w:rPr>
              <w:t>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有阶段性的策略。例如新形象的</w:t>
            </w:r>
            <w:r w:rsidR="00076718">
              <w:rPr>
                <w:rFonts w:asciiTheme="minorEastAsia" w:eastAsiaTheme="minorEastAsia" w:hAnsiTheme="minorEastAsia" w:hint="eastAsia"/>
                <w:szCs w:val="21"/>
              </w:rPr>
              <w:t>推出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要以</w:t>
            </w:r>
            <w:r w:rsidRPr="003649C1">
              <w:rPr>
                <w:rFonts w:asciiTheme="minorEastAsia" w:eastAsiaTheme="minorEastAsia" w:hAnsiTheme="minorEastAsia" w:hint="eastAsia"/>
                <w:szCs w:val="21"/>
              </w:rPr>
              <w:t>传统的电视广告</w:t>
            </w:r>
            <w:r w:rsidR="00076718">
              <w:rPr>
                <w:rFonts w:asciiTheme="minorEastAsia" w:eastAsiaTheme="minorEastAsia" w:hAnsiTheme="minorEastAsia" w:hint="eastAsia"/>
                <w:szCs w:val="21"/>
              </w:rPr>
              <w:t>、路牌广告</w:t>
            </w:r>
            <w:r w:rsidRPr="003649C1">
              <w:rPr>
                <w:rFonts w:asciiTheme="minorEastAsia" w:eastAsiaTheme="minorEastAsia" w:hAnsiTheme="minorEastAsia" w:hint="eastAsia"/>
                <w:szCs w:val="21"/>
              </w:rPr>
              <w:t>等形式</w:t>
            </w:r>
            <w:r w:rsidR="00076718">
              <w:rPr>
                <w:rFonts w:asciiTheme="minorEastAsia" w:eastAsiaTheme="minorEastAsia" w:hAnsiTheme="minorEastAsia" w:hint="eastAsia"/>
                <w:szCs w:val="21"/>
              </w:rPr>
              <w:t>推广，针对</w:t>
            </w:r>
            <w:r w:rsidR="00076718" w:rsidRPr="00076718">
              <w:rPr>
                <w:rFonts w:asciiTheme="minorEastAsia" w:eastAsiaTheme="minorEastAsia" w:hAnsiTheme="minorEastAsia" w:hint="eastAsia"/>
                <w:szCs w:val="21"/>
              </w:rPr>
              <w:t>目标人群</w:t>
            </w:r>
            <w:r w:rsidR="00076718">
              <w:rPr>
                <w:rFonts w:asciiTheme="minorEastAsia" w:eastAsiaTheme="minorEastAsia" w:hAnsiTheme="minorEastAsia" w:hint="eastAsia"/>
                <w:szCs w:val="21"/>
              </w:rPr>
              <w:t>需要在</w:t>
            </w:r>
            <w:r w:rsidR="00076718" w:rsidRPr="00076718">
              <w:rPr>
                <w:rFonts w:asciiTheme="minorEastAsia" w:eastAsiaTheme="minorEastAsia" w:hAnsiTheme="minorEastAsia" w:hint="eastAsia"/>
                <w:szCs w:val="21"/>
              </w:rPr>
              <w:t>专业期刊</w:t>
            </w:r>
            <w:r w:rsidR="0007671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076718" w:rsidRPr="00076718">
              <w:rPr>
                <w:rFonts w:asciiTheme="minorEastAsia" w:eastAsiaTheme="minorEastAsia" w:hAnsiTheme="minorEastAsia" w:hint="eastAsia"/>
                <w:szCs w:val="21"/>
              </w:rPr>
              <w:t>互联网端</w:t>
            </w:r>
            <w:r w:rsidR="00076718">
              <w:rPr>
                <w:rFonts w:asciiTheme="minorEastAsia" w:eastAsiaTheme="minorEastAsia" w:hAnsiTheme="minorEastAsia" w:hint="eastAsia"/>
                <w:szCs w:val="21"/>
              </w:rPr>
              <w:t>加强宣传等。</w:t>
            </w:r>
          </w:p>
          <w:p w:rsidR="00C058B7" w:rsidRPr="00C058B7" w:rsidRDefault="0093510A" w:rsidP="00C058B7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13、</w:t>
            </w:r>
            <w:r w:rsidR="00C058B7" w:rsidRPr="00C058B7">
              <w:rPr>
                <w:rFonts w:asciiTheme="minorEastAsia" w:eastAsiaTheme="minorEastAsia" w:hAnsiTheme="minorEastAsia" w:hint="eastAsia"/>
                <w:szCs w:val="21"/>
              </w:rPr>
              <w:t>请问公司产品在新房、二手房的应用比例情况？</w:t>
            </w:r>
          </w:p>
          <w:p w:rsidR="00433A65" w:rsidRDefault="00C058B7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058B7">
              <w:rPr>
                <w:rFonts w:asciiTheme="minorEastAsia" w:eastAsiaTheme="minorEastAsia" w:hAnsiTheme="minorEastAsia" w:hint="eastAsia"/>
                <w:szCs w:val="21"/>
              </w:rPr>
              <w:t>答：不同区域市场的具体比例有所不同。目前全国整体看还是以新房为主，一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C058B7">
              <w:rPr>
                <w:rFonts w:asciiTheme="minorEastAsia" w:eastAsiaTheme="minorEastAsia" w:hAnsiTheme="minorEastAsia" w:hint="eastAsia"/>
                <w:szCs w:val="21"/>
              </w:rPr>
              <w:t>二线城市二手房比例较其他地区高一些。</w:t>
            </w:r>
          </w:p>
          <w:p w:rsidR="00433A65" w:rsidRDefault="0093510A" w:rsidP="003A7B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14、</w:t>
            </w:r>
            <w:r w:rsidR="006C1D3A">
              <w:rPr>
                <w:rFonts w:asciiTheme="minorEastAsia" w:eastAsiaTheme="minorEastAsia" w:hAnsiTheme="minorEastAsia" w:hint="eastAsia"/>
                <w:szCs w:val="21"/>
              </w:rPr>
              <w:t>请问公司是否会考虑推出新一期股权激励？</w:t>
            </w:r>
          </w:p>
          <w:p w:rsidR="006C1D3A" w:rsidRDefault="006C1D3A" w:rsidP="003A7B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Pr="006C1D3A">
              <w:rPr>
                <w:rFonts w:asciiTheme="minorEastAsia" w:eastAsiaTheme="minorEastAsia" w:hAnsiTheme="minorEastAsia" w:hint="eastAsia"/>
                <w:szCs w:val="21"/>
              </w:rPr>
              <w:t>股权激励计划属于公司长效激励机制之一，今后会根据实际需求并综合多方面因素适时推出。</w:t>
            </w:r>
          </w:p>
          <w:p w:rsidR="006C1D3A" w:rsidRDefault="0093510A" w:rsidP="003A7B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15、</w:t>
            </w:r>
            <w:r w:rsidR="006C1D3A">
              <w:rPr>
                <w:rFonts w:asciiTheme="minorEastAsia" w:eastAsiaTheme="minorEastAsia" w:hAnsiTheme="minorEastAsia" w:hint="eastAsia"/>
                <w:szCs w:val="21"/>
              </w:rPr>
              <w:t>请问公司是否会保持原来的分红政策？</w:t>
            </w:r>
          </w:p>
          <w:p w:rsidR="00CB5026" w:rsidRPr="0011270F" w:rsidRDefault="006C1D3A" w:rsidP="0093510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答：</w:t>
            </w:r>
            <w:r w:rsidRPr="006C1D3A">
              <w:rPr>
                <w:rFonts w:asciiTheme="minorEastAsia" w:eastAsiaTheme="minorEastAsia" w:hAnsiTheme="minorEastAsia" w:hint="eastAsia"/>
                <w:szCs w:val="21"/>
              </w:rPr>
              <w:t>公司的分红政策在《公司章程》、《公司未来三年（2018-2020年）股东回报规划》作了明确规定。公司每年的利润分配方案都会综合自身发展实际和战略规划、现金流状况、股东意愿、外部环境等因素，并充分考虑投资者的合理回报后决定。</w:t>
            </w:r>
          </w:p>
        </w:tc>
      </w:tr>
      <w:tr w:rsidR="00536C1C" w:rsidRPr="00851879" w:rsidTr="0032384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无</w:t>
            </w:r>
          </w:p>
        </w:tc>
      </w:tr>
      <w:tr w:rsidR="00536C1C" w:rsidTr="0032384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851879" w:rsidRDefault="00536C1C" w:rsidP="0032384F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1C" w:rsidRPr="00032DB9" w:rsidRDefault="00536C1C" w:rsidP="006C4E07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2019年</w:t>
            </w:r>
            <w:r w:rsidR="00A97646">
              <w:rPr>
                <w:rFonts w:ascii="宋体" w:hAnsi="宋体" w:cs="宋体" w:hint="eastAsia"/>
                <w:bCs/>
                <w:iCs/>
                <w:szCs w:val="21"/>
              </w:rPr>
              <w:t>11</w:t>
            </w: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月</w:t>
            </w:r>
            <w:r w:rsidR="007F3933">
              <w:rPr>
                <w:rFonts w:ascii="宋体" w:hAnsi="宋体" w:cs="宋体" w:hint="eastAsia"/>
                <w:bCs/>
                <w:iCs/>
                <w:szCs w:val="21"/>
              </w:rPr>
              <w:t>11</w:t>
            </w:r>
            <w:r w:rsidRPr="00851879">
              <w:rPr>
                <w:rFonts w:ascii="宋体" w:hAnsi="宋体" w:cs="宋体" w:hint="eastAsia"/>
                <w:bCs/>
                <w:iCs/>
                <w:szCs w:val="21"/>
              </w:rPr>
              <w:t>日</w:t>
            </w:r>
          </w:p>
        </w:tc>
      </w:tr>
    </w:tbl>
    <w:p w:rsidR="00D95F96" w:rsidRDefault="00D95F96"/>
    <w:sectPr w:rsidR="00D95F96" w:rsidSect="00D95F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0A8" w:rsidRDefault="005050A8" w:rsidP="00904231">
      <w:r>
        <w:separator/>
      </w:r>
    </w:p>
  </w:endnote>
  <w:endnote w:type="continuationSeparator" w:id="1">
    <w:p w:rsidR="005050A8" w:rsidRDefault="005050A8" w:rsidP="00904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763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95312D" w:rsidRDefault="002A24D0" w:rsidP="0095312D">
        <w:pPr>
          <w:pStyle w:val="a5"/>
          <w:jc w:val="center"/>
        </w:pPr>
        <w:r w:rsidRPr="0095312D">
          <w:rPr>
            <w:rFonts w:asciiTheme="majorEastAsia" w:eastAsiaTheme="majorEastAsia" w:hAnsiTheme="majorEastAsia"/>
          </w:rPr>
          <w:fldChar w:fldCharType="begin"/>
        </w:r>
        <w:r w:rsidR="0095312D" w:rsidRPr="0095312D">
          <w:rPr>
            <w:rFonts w:asciiTheme="majorEastAsia" w:eastAsiaTheme="majorEastAsia" w:hAnsiTheme="majorEastAsia"/>
          </w:rPr>
          <w:instrText xml:space="preserve"> PAGE   \* MERGEFORMAT </w:instrText>
        </w:r>
        <w:r w:rsidRPr="0095312D">
          <w:rPr>
            <w:rFonts w:asciiTheme="majorEastAsia" w:eastAsiaTheme="majorEastAsia" w:hAnsiTheme="majorEastAsia"/>
          </w:rPr>
          <w:fldChar w:fldCharType="separate"/>
        </w:r>
        <w:r w:rsidR="009B1828" w:rsidRPr="009B1828">
          <w:rPr>
            <w:rFonts w:asciiTheme="majorEastAsia" w:eastAsiaTheme="majorEastAsia" w:hAnsiTheme="majorEastAsia"/>
            <w:noProof/>
            <w:lang w:val="zh-CN"/>
          </w:rPr>
          <w:t>3</w:t>
        </w:r>
        <w:r w:rsidRPr="0095312D"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0A8" w:rsidRDefault="005050A8" w:rsidP="00904231">
      <w:r>
        <w:separator/>
      </w:r>
    </w:p>
  </w:footnote>
  <w:footnote w:type="continuationSeparator" w:id="1">
    <w:p w:rsidR="005050A8" w:rsidRDefault="005050A8" w:rsidP="00904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C1C"/>
    <w:rsid w:val="00002770"/>
    <w:rsid w:val="00004CE8"/>
    <w:rsid w:val="00004ECD"/>
    <w:rsid w:val="000106AD"/>
    <w:rsid w:val="0005706A"/>
    <w:rsid w:val="00076718"/>
    <w:rsid w:val="0009134F"/>
    <w:rsid w:val="000A66B6"/>
    <w:rsid w:val="000D2270"/>
    <w:rsid w:val="000E0A11"/>
    <w:rsid w:val="000F6037"/>
    <w:rsid w:val="00100D1D"/>
    <w:rsid w:val="0011270F"/>
    <w:rsid w:val="001474CF"/>
    <w:rsid w:val="00152CE7"/>
    <w:rsid w:val="001631A4"/>
    <w:rsid w:val="00166575"/>
    <w:rsid w:val="00166794"/>
    <w:rsid w:val="00171AB2"/>
    <w:rsid w:val="001B29E2"/>
    <w:rsid w:val="001B6502"/>
    <w:rsid w:val="001D19E0"/>
    <w:rsid w:val="00235530"/>
    <w:rsid w:val="00236A59"/>
    <w:rsid w:val="002372F5"/>
    <w:rsid w:val="00247114"/>
    <w:rsid w:val="002522D5"/>
    <w:rsid w:val="00254445"/>
    <w:rsid w:val="00275296"/>
    <w:rsid w:val="00280AD4"/>
    <w:rsid w:val="00287262"/>
    <w:rsid w:val="002A24D0"/>
    <w:rsid w:val="002A667F"/>
    <w:rsid w:val="002B6BB2"/>
    <w:rsid w:val="002D4E57"/>
    <w:rsid w:val="002D5349"/>
    <w:rsid w:val="002D6E8C"/>
    <w:rsid w:val="002E54BF"/>
    <w:rsid w:val="002F3699"/>
    <w:rsid w:val="002F419C"/>
    <w:rsid w:val="002F6D54"/>
    <w:rsid w:val="00320FBB"/>
    <w:rsid w:val="00340364"/>
    <w:rsid w:val="003649C1"/>
    <w:rsid w:val="00370789"/>
    <w:rsid w:val="00391E3A"/>
    <w:rsid w:val="00394964"/>
    <w:rsid w:val="003A7B0A"/>
    <w:rsid w:val="003B3460"/>
    <w:rsid w:val="003C09A9"/>
    <w:rsid w:val="003F7EC0"/>
    <w:rsid w:val="00404793"/>
    <w:rsid w:val="0042159E"/>
    <w:rsid w:val="00423429"/>
    <w:rsid w:val="00433A65"/>
    <w:rsid w:val="00441D38"/>
    <w:rsid w:val="0044462D"/>
    <w:rsid w:val="00444C1C"/>
    <w:rsid w:val="00460D0C"/>
    <w:rsid w:val="004642F5"/>
    <w:rsid w:val="00477479"/>
    <w:rsid w:val="004774C0"/>
    <w:rsid w:val="00477E5B"/>
    <w:rsid w:val="005047CC"/>
    <w:rsid w:val="005050A8"/>
    <w:rsid w:val="00512CD5"/>
    <w:rsid w:val="00514739"/>
    <w:rsid w:val="00520799"/>
    <w:rsid w:val="005208E8"/>
    <w:rsid w:val="00536C1C"/>
    <w:rsid w:val="00537FF4"/>
    <w:rsid w:val="00551480"/>
    <w:rsid w:val="0056358A"/>
    <w:rsid w:val="00572DFE"/>
    <w:rsid w:val="00585BF8"/>
    <w:rsid w:val="005A0B02"/>
    <w:rsid w:val="005A6C83"/>
    <w:rsid w:val="005C4AAC"/>
    <w:rsid w:val="005C6BE9"/>
    <w:rsid w:val="005D1515"/>
    <w:rsid w:val="005F0438"/>
    <w:rsid w:val="005F0A49"/>
    <w:rsid w:val="005F46B4"/>
    <w:rsid w:val="00604C69"/>
    <w:rsid w:val="00605954"/>
    <w:rsid w:val="006076BF"/>
    <w:rsid w:val="00621357"/>
    <w:rsid w:val="00621AC8"/>
    <w:rsid w:val="0062364E"/>
    <w:rsid w:val="006255C2"/>
    <w:rsid w:val="00663626"/>
    <w:rsid w:val="00692CB1"/>
    <w:rsid w:val="00696DF7"/>
    <w:rsid w:val="006B1774"/>
    <w:rsid w:val="006B6C74"/>
    <w:rsid w:val="006C1D3A"/>
    <w:rsid w:val="006C24EE"/>
    <w:rsid w:val="006C4E07"/>
    <w:rsid w:val="006C5735"/>
    <w:rsid w:val="006C57CA"/>
    <w:rsid w:val="006C7145"/>
    <w:rsid w:val="006D5FBB"/>
    <w:rsid w:val="006F3AA0"/>
    <w:rsid w:val="00707EBB"/>
    <w:rsid w:val="007277BD"/>
    <w:rsid w:val="007324F0"/>
    <w:rsid w:val="00733B6D"/>
    <w:rsid w:val="00734CA5"/>
    <w:rsid w:val="007427F7"/>
    <w:rsid w:val="0075125E"/>
    <w:rsid w:val="00770D83"/>
    <w:rsid w:val="0078328B"/>
    <w:rsid w:val="00787F01"/>
    <w:rsid w:val="00791B44"/>
    <w:rsid w:val="007A34AD"/>
    <w:rsid w:val="007A3CB9"/>
    <w:rsid w:val="007A48D0"/>
    <w:rsid w:val="007A641A"/>
    <w:rsid w:val="007C2114"/>
    <w:rsid w:val="007F3933"/>
    <w:rsid w:val="0084460A"/>
    <w:rsid w:val="00847080"/>
    <w:rsid w:val="00851879"/>
    <w:rsid w:val="00883359"/>
    <w:rsid w:val="008A6F8E"/>
    <w:rsid w:val="008B610E"/>
    <w:rsid w:val="008D581A"/>
    <w:rsid w:val="008E7D29"/>
    <w:rsid w:val="008F4708"/>
    <w:rsid w:val="00904231"/>
    <w:rsid w:val="00905974"/>
    <w:rsid w:val="00905EB7"/>
    <w:rsid w:val="00917249"/>
    <w:rsid w:val="009206A7"/>
    <w:rsid w:val="0093510A"/>
    <w:rsid w:val="009461CD"/>
    <w:rsid w:val="0095312D"/>
    <w:rsid w:val="00964F5C"/>
    <w:rsid w:val="009652DE"/>
    <w:rsid w:val="00977264"/>
    <w:rsid w:val="009931A9"/>
    <w:rsid w:val="009A4DD8"/>
    <w:rsid w:val="009A76D3"/>
    <w:rsid w:val="009B03F9"/>
    <w:rsid w:val="009B1828"/>
    <w:rsid w:val="009B5CEA"/>
    <w:rsid w:val="009B5F85"/>
    <w:rsid w:val="009C1DB8"/>
    <w:rsid w:val="009E34E5"/>
    <w:rsid w:val="009F184E"/>
    <w:rsid w:val="009F1CF5"/>
    <w:rsid w:val="009F385B"/>
    <w:rsid w:val="009F7CC6"/>
    <w:rsid w:val="00A21605"/>
    <w:rsid w:val="00A22B5C"/>
    <w:rsid w:val="00A47930"/>
    <w:rsid w:val="00A5187D"/>
    <w:rsid w:val="00A55EF4"/>
    <w:rsid w:val="00A56FA9"/>
    <w:rsid w:val="00A676E1"/>
    <w:rsid w:val="00A71EC1"/>
    <w:rsid w:val="00A74C95"/>
    <w:rsid w:val="00A924D4"/>
    <w:rsid w:val="00A9301D"/>
    <w:rsid w:val="00A97646"/>
    <w:rsid w:val="00AC2366"/>
    <w:rsid w:val="00AD7442"/>
    <w:rsid w:val="00B0708B"/>
    <w:rsid w:val="00B2660A"/>
    <w:rsid w:val="00B42BE9"/>
    <w:rsid w:val="00B4591F"/>
    <w:rsid w:val="00B62323"/>
    <w:rsid w:val="00B66445"/>
    <w:rsid w:val="00B818FA"/>
    <w:rsid w:val="00B83509"/>
    <w:rsid w:val="00B90FAA"/>
    <w:rsid w:val="00B9339E"/>
    <w:rsid w:val="00B97D5B"/>
    <w:rsid w:val="00BA39C4"/>
    <w:rsid w:val="00BC16C9"/>
    <w:rsid w:val="00BE034B"/>
    <w:rsid w:val="00BE1D72"/>
    <w:rsid w:val="00BE3051"/>
    <w:rsid w:val="00BE69CD"/>
    <w:rsid w:val="00BF4118"/>
    <w:rsid w:val="00C011D1"/>
    <w:rsid w:val="00C02E57"/>
    <w:rsid w:val="00C058B7"/>
    <w:rsid w:val="00C1640E"/>
    <w:rsid w:val="00C20FAA"/>
    <w:rsid w:val="00C37C2D"/>
    <w:rsid w:val="00C56DCA"/>
    <w:rsid w:val="00C66AC9"/>
    <w:rsid w:val="00C70C11"/>
    <w:rsid w:val="00C74E4D"/>
    <w:rsid w:val="00C84D8B"/>
    <w:rsid w:val="00CA1478"/>
    <w:rsid w:val="00CB0468"/>
    <w:rsid w:val="00CB5026"/>
    <w:rsid w:val="00CE7883"/>
    <w:rsid w:val="00CE7B42"/>
    <w:rsid w:val="00CF54E9"/>
    <w:rsid w:val="00D07BB8"/>
    <w:rsid w:val="00D22A02"/>
    <w:rsid w:val="00D33080"/>
    <w:rsid w:val="00D34851"/>
    <w:rsid w:val="00D5069E"/>
    <w:rsid w:val="00D676C8"/>
    <w:rsid w:val="00D73590"/>
    <w:rsid w:val="00D769BE"/>
    <w:rsid w:val="00D807F4"/>
    <w:rsid w:val="00D853DF"/>
    <w:rsid w:val="00D93B91"/>
    <w:rsid w:val="00D95F96"/>
    <w:rsid w:val="00DB2E9C"/>
    <w:rsid w:val="00DC0720"/>
    <w:rsid w:val="00DD077D"/>
    <w:rsid w:val="00DD6359"/>
    <w:rsid w:val="00DF1804"/>
    <w:rsid w:val="00DF668D"/>
    <w:rsid w:val="00DF66E8"/>
    <w:rsid w:val="00E00CB5"/>
    <w:rsid w:val="00E16AB2"/>
    <w:rsid w:val="00E27780"/>
    <w:rsid w:val="00E56327"/>
    <w:rsid w:val="00E63935"/>
    <w:rsid w:val="00E6634C"/>
    <w:rsid w:val="00E72DC5"/>
    <w:rsid w:val="00E905F4"/>
    <w:rsid w:val="00E91930"/>
    <w:rsid w:val="00EA69A2"/>
    <w:rsid w:val="00EB05F7"/>
    <w:rsid w:val="00EB2B48"/>
    <w:rsid w:val="00EB7325"/>
    <w:rsid w:val="00EC4731"/>
    <w:rsid w:val="00EE7444"/>
    <w:rsid w:val="00F10451"/>
    <w:rsid w:val="00F3446E"/>
    <w:rsid w:val="00F60CC4"/>
    <w:rsid w:val="00F878D0"/>
    <w:rsid w:val="00F912E9"/>
    <w:rsid w:val="00FA2683"/>
    <w:rsid w:val="00FB2176"/>
    <w:rsid w:val="00FC455B"/>
    <w:rsid w:val="00FD662E"/>
    <w:rsid w:val="00FE20E2"/>
    <w:rsid w:val="00FE3FC6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EB7325"/>
    <w:pPr>
      <w:keepNext/>
      <w:keepLines/>
      <w:spacing w:before="340" w:after="330" w:line="578" w:lineRule="auto"/>
      <w:jc w:val="center"/>
    </w:pPr>
    <w:rPr>
      <w:b/>
      <w:bCs/>
      <w:kern w:val="32"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EB7325"/>
    <w:rPr>
      <w:rFonts w:ascii="Times New Roman" w:eastAsia="宋体" w:hAnsi="Times New Roman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904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042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04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04231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0423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0423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04231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0423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04231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904231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042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56E6-055A-4FB9-99A8-71A2B172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zjj</cp:lastModifiedBy>
  <cp:revision>127</cp:revision>
  <dcterms:created xsi:type="dcterms:W3CDTF">2019-04-25T08:54:00Z</dcterms:created>
  <dcterms:modified xsi:type="dcterms:W3CDTF">2019-11-12T06:07:00Z</dcterms:modified>
</cp:coreProperties>
</file>