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D" w:rsidRPr="00B140C6" w:rsidRDefault="00D23D85">
      <w:pPr>
        <w:spacing w:line="360" w:lineRule="auto"/>
        <w:jc w:val="center"/>
      </w:pPr>
      <w:r w:rsidRPr="00B140C6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59558D" w:rsidRPr="00B140C6" w:rsidRDefault="00004EA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B140C6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9558D" w:rsidRPr="00B140C6" w:rsidRDefault="00004EA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B140C6">
        <w:rPr>
          <w:rFonts w:ascii="宋体" w:hAnsi="宋体" w:cs="宋体" w:hint="eastAsia"/>
          <w:bCs/>
          <w:iCs/>
          <w:szCs w:val="21"/>
        </w:rPr>
        <w:t xml:space="preserve"> 编号：2019-0</w:t>
      </w:r>
      <w:r w:rsidR="008276E8" w:rsidRPr="00B140C6">
        <w:rPr>
          <w:rFonts w:ascii="宋体" w:hAnsi="宋体" w:cs="宋体" w:hint="eastAsia"/>
          <w:bCs/>
          <w:iCs/>
          <w:szCs w:val="21"/>
        </w:rPr>
        <w:t>32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59558D" w:rsidRPr="00B140C6" w:rsidTr="00E01470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59558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9558D" w:rsidRPr="00B140C6" w:rsidRDefault="0059558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8276E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004EAC" w:rsidRPr="00B140C6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004EAC"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004EAC" w:rsidRPr="00B140C6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9558D" w:rsidRPr="00B140C6" w:rsidRDefault="00004EAC" w:rsidP="008276E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8276E8" w:rsidRPr="00B140C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B140C6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9558D" w:rsidRPr="00B140C6" w:rsidTr="00E01470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8276E8" w:rsidP="00273FAC">
            <w:pPr>
              <w:spacing w:line="360" w:lineRule="auto"/>
            </w:pPr>
            <w:r w:rsidRPr="00B140C6">
              <w:rPr>
                <w:rFonts w:hint="eastAsia"/>
              </w:rPr>
              <w:t>中泰证券：</w:t>
            </w:r>
            <w:proofErr w:type="gramStart"/>
            <w:r w:rsidRPr="00B140C6">
              <w:rPr>
                <w:rFonts w:hint="eastAsia"/>
              </w:rPr>
              <w:t>祝仲宽</w:t>
            </w:r>
            <w:proofErr w:type="gramEnd"/>
            <w:r w:rsidRPr="00B140C6">
              <w:rPr>
                <w:rFonts w:hint="eastAsia"/>
              </w:rPr>
              <w:t>；信达证券：黄永光；</w:t>
            </w:r>
            <w:r w:rsidR="00273FAC" w:rsidRPr="00B140C6">
              <w:rPr>
                <w:rFonts w:hint="eastAsia"/>
              </w:rPr>
              <w:t>国泰君安自营：吕斯陶；</w:t>
            </w:r>
            <w:r w:rsidRPr="00B140C6">
              <w:rPr>
                <w:rFonts w:hint="eastAsia"/>
              </w:rPr>
              <w:t>海螺创投：张琰</w:t>
            </w:r>
          </w:p>
        </w:tc>
      </w:tr>
      <w:tr w:rsidR="0059558D" w:rsidRPr="00B140C6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 w:rsidP="00D75F3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D75F3E" w:rsidRPr="00B140C6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8276E8" w:rsidRPr="00B140C6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9558D" w:rsidRPr="00B140C6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 w:rsidP="000662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59558D" w:rsidRPr="00B140C6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 w:rsidP="00E01470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 w:rsidP="00D75F3E">
            <w:pPr>
              <w:rPr>
                <w:rFonts w:ascii="宋体" w:hAnsi="宋体" w:cs="宋体"/>
              </w:rPr>
            </w:pPr>
            <w:r w:rsidRPr="00B140C6">
              <w:rPr>
                <w:rFonts w:ascii="宋体" w:hAnsi="宋体" w:cs="宋体" w:hint="eastAsia"/>
              </w:rPr>
              <w:t>谭梅</w:t>
            </w:r>
            <w:r w:rsidR="008276E8" w:rsidRPr="00B140C6">
              <w:rPr>
                <w:rFonts w:ascii="宋体" w:hAnsi="宋体" w:cs="宋体" w:hint="eastAsia"/>
              </w:rPr>
              <w:t>、李晓明</w:t>
            </w:r>
            <w:r w:rsidR="008C28BE" w:rsidRPr="00B140C6">
              <w:rPr>
                <w:rFonts w:ascii="宋体" w:hAnsi="宋体" w:cs="宋体" w:hint="eastAsia"/>
              </w:rPr>
              <w:t>等</w:t>
            </w:r>
          </w:p>
        </w:tc>
      </w:tr>
      <w:tr w:rsidR="0059558D" w:rsidRPr="00B140C6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05" w:rsidRPr="00B140C6" w:rsidRDefault="00FE2705" w:rsidP="00B140C6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 w:rsidRPr="00B140C6">
              <w:rPr>
                <w:rStyle w:val="a9"/>
                <w:rFonts w:asciiTheme="majorEastAsia" w:eastAsiaTheme="majorEastAsia" w:hAnsiTheme="majorEastAsia" w:hint="eastAsia"/>
              </w:rPr>
              <w:t>1、请问如何看待和应对精装修趋势？</w:t>
            </w:r>
          </w:p>
          <w:p w:rsidR="004F014E" w:rsidRPr="00B140C6" w:rsidRDefault="00FE2705" w:rsidP="00FA5062">
            <w:pPr>
              <w:pStyle w:val="a3"/>
              <w:spacing w:line="360" w:lineRule="auto"/>
              <w:ind w:firstLineChars="200" w:firstLine="420"/>
            </w:pPr>
            <w:r w:rsidRPr="00B140C6">
              <w:rPr>
                <w:rStyle w:val="a9"/>
                <w:rFonts w:asciiTheme="majorEastAsia" w:eastAsiaTheme="majorEastAsia" w:hAnsiTheme="majorEastAsia" w:hint="eastAsia"/>
              </w:rPr>
              <w:t>答：精装修对公司来说既有机会也有挑战。一方面，精装</w:t>
            </w:r>
            <w:proofErr w:type="gramStart"/>
            <w:r w:rsidRPr="00B140C6">
              <w:rPr>
                <w:rStyle w:val="a9"/>
                <w:rFonts w:asciiTheme="majorEastAsia" w:eastAsiaTheme="majorEastAsia" w:hAnsiTheme="majorEastAsia" w:hint="eastAsia"/>
              </w:rPr>
              <w:t>修</w:t>
            </w:r>
            <w:r w:rsidR="00B140C6" w:rsidRPr="00B140C6">
              <w:t>相对毛坯房来说</w:t>
            </w:r>
            <w:proofErr w:type="gramEnd"/>
            <w:r w:rsidR="00B140C6" w:rsidRPr="00B140C6">
              <w:t>使用的管道等建材</w:t>
            </w:r>
            <w:r w:rsidR="001B0E68">
              <w:rPr>
                <w:rStyle w:val="a9"/>
                <w:rFonts w:asciiTheme="majorEastAsia" w:eastAsiaTheme="majorEastAsia" w:hAnsiTheme="majorEastAsia" w:hint="eastAsia"/>
              </w:rPr>
              <w:t>整体的品质</w:t>
            </w:r>
            <w:r w:rsidRPr="00B140C6">
              <w:rPr>
                <w:rStyle w:val="a9"/>
                <w:rFonts w:asciiTheme="majorEastAsia" w:eastAsiaTheme="majorEastAsia" w:hAnsiTheme="majorEastAsia" w:hint="eastAsia"/>
              </w:rPr>
              <w:t>会</w:t>
            </w:r>
            <w:r w:rsidR="00B140C6" w:rsidRPr="00B140C6">
              <w:t>高一些</w:t>
            </w:r>
            <w:r w:rsidRPr="00B140C6">
              <w:rPr>
                <w:rStyle w:val="a9"/>
                <w:rFonts w:asciiTheme="majorEastAsia" w:eastAsiaTheme="majorEastAsia" w:hAnsiTheme="majorEastAsia" w:hint="eastAsia"/>
              </w:rPr>
              <w:t>，而公司</w:t>
            </w:r>
            <w:r w:rsidR="00B140C6" w:rsidRPr="00B140C6">
              <w:t>品牌定位高端</w:t>
            </w:r>
            <w:r w:rsidR="00B140C6" w:rsidRPr="00B140C6">
              <w:rPr>
                <w:rFonts w:hint="eastAsia"/>
              </w:rPr>
              <w:t>，</w:t>
            </w:r>
            <w:r w:rsidR="00B140C6" w:rsidRPr="00B140C6">
              <w:t>产品品质好</w:t>
            </w:r>
            <w:r w:rsidRPr="00B140C6">
              <w:rPr>
                <w:rStyle w:val="a9"/>
                <w:rFonts w:asciiTheme="majorEastAsia" w:eastAsiaTheme="majorEastAsia" w:hAnsiTheme="majorEastAsia" w:hint="eastAsia"/>
              </w:rPr>
              <w:t>，且产品配套齐全，营销和服务网络完善，具有较强的配送能力、综合服务能力等，这有利于公司开展建筑工程业务。另一方面，</w:t>
            </w:r>
            <w:r w:rsidR="00B140C6" w:rsidRPr="00B140C6">
              <w:t>精装</w:t>
            </w:r>
            <w:proofErr w:type="gramStart"/>
            <w:r w:rsidR="00B140C6" w:rsidRPr="00B140C6">
              <w:t>修比例</w:t>
            </w:r>
            <w:proofErr w:type="gramEnd"/>
            <w:r w:rsidR="00B140C6" w:rsidRPr="00B140C6">
              <w:t>的大幅提升</w:t>
            </w:r>
            <w:r w:rsidR="001B0E68">
              <w:t>给</w:t>
            </w:r>
            <w:r w:rsidR="001B0E68">
              <w:rPr>
                <w:rStyle w:val="a9"/>
                <w:rFonts w:asciiTheme="majorEastAsia" w:eastAsiaTheme="majorEastAsia" w:hAnsiTheme="majorEastAsia" w:hint="eastAsia"/>
              </w:rPr>
              <w:t>公司零售业务</w:t>
            </w:r>
            <w:r w:rsidRPr="00B140C6">
              <w:rPr>
                <w:rStyle w:val="a9"/>
                <w:rFonts w:asciiTheme="majorEastAsia" w:eastAsiaTheme="majorEastAsia" w:hAnsiTheme="majorEastAsia" w:hint="eastAsia"/>
              </w:rPr>
              <w:t>带来挑战。</w:t>
            </w:r>
            <w:r w:rsidRPr="00B140C6">
              <w:rPr>
                <w:rFonts w:hint="eastAsia"/>
                <w:color w:val="000000"/>
              </w:rPr>
              <w:t>对此，公司一是加大空白市场、薄弱市场的拓展力度，同时大力开拓存量市场</w:t>
            </w:r>
            <w:r w:rsidR="00C02B93" w:rsidRPr="00B140C6">
              <w:rPr>
                <w:rFonts w:hint="eastAsia"/>
                <w:color w:val="000000"/>
              </w:rPr>
              <w:t>，不断提升市场占有率；二是公司将积极拓展同心圆产品链，加大系统类产品的推进速度，提高户均额。</w:t>
            </w:r>
          </w:p>
          <w:p w:rsidR="00C409BB" w:rsidRPr="00B140C6" w:rsidRDefault="00C409BB" w:rsidP="00B140C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</w:rPr>
              <w:t>2、</w:t>
            </w:r>
            <w:r w:rsidRPr="00B140C6">
              <w:rPr>
                <w:rFonts w:ascii="宋体" w:hAnsi="宋体" w:hint="eastAsia"/>
                <w:szCs w:val="21"/>
              </w:rPr>
              <w:t>请问公司工程业务的回款周期？</w:t>
            </w:r>
          </w:p>
          <w:p w:rsidR="00C409BB" w:rsidRPr="00B140C6" w:rsidRDefault="00C409BB" w:rsidP="00B140C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答：公司工程业务的应收账款通常在3个月以内。</w:t>
            </w:r>
          </w:p>
          <w:p w:rsidR="00C409BB" w:rsidRPr="00B140C6" w:rsidRDefault="00C409BB" w:rsidP="00664815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B140C6">
              <w:rPr>
                <w:rFonts w:ascii="宋体" w:hAnsi="宋体" w:hint="eastAsia"/>
              </w:rPr>
              <w:t>3、</w:t>
            </w:r>
            <w:r w:rsidR="001C4D7A" w:rsidRPr="00B140C6">
              <w:rPr>
                <w:rFonts w:ascii="宋体" w:hAnsi="宋体" w:hint="eastAsia"/>
              </w:rPr>
              <w:t>请问公司</w:t>
            </w:r>
            <w:r w:rsidR="001272AF" w:rsidRPr="00B140C6">
              <w:rPr>
                <w:rFonts w:ascii="宋体" w:hAnsi="宋体" w:hint="eastAsia"/>
              </w:rPr>
              <w:t>市政</w:t>
            </w:r>
            <w:r w:rsidR="00132CFD" w:rsidRPr="00B140C6">
              <w:rPr>
                <w:rFonts w:ascii="宋体" w:hAnsi="宋体" w:hint="eastAsia"/>
              </w:rPr>
              <w:t>工程业务客户如何选择？</w:t>
            </w:r>
          </w:p>
          <w:p w:rsidR="007D354B" w:rsidRPr="00B140C6" w:rsidRDefault="00132CFD" w:rsidP="00664815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B140C6">
              <w:rPr>
                <w:rFonts w:ascii="宋体" w:hAnsi="宋体" w:hint="eastAsia"/>
              </w:rPr>
              <w:t>答：</w:t>
            </w:r>
            <w:r w:rsidR="001272AF" w:rsidRPr="00B140C6">
              <w:rPr>
                <w:rFonts w:ascii="宋体" w:hAnsi="宋体" w:hint="eastAsia"/>
              </w:rPr>
              <w:t>公司今年定位调结构、促转型，优选客户，</w:t>
            </w:r>
            <w:r w:rsidR="007D354B" w:rsidRPr="00B140C6">
              <w:rPr>
                <w:rFonts w:ascii="宋体" w:hAnsi="宋体" w:hint="eastAsia"/>
              </w:rPr>
              <w:t>重点开拓长期可持续的</w:t>
            </w:r>
            <w:r w:rsidR="007D354B" w:rsidRPr="00B140C6">
              <w:rPr>
                <w:rFonts w:ascii="宋体" w:hAnsi="宋体" w:hint="eastAsia"/>
                <w:szCs w:val="21"/>
              </w:rPr>
              <w:t>优质工程客户</w:t>
            </w:r>
            <w:r w:rsidR="007D354B" w:rsidRPr="00B140C6">
              <w:rPr>
                <w:rFonts w:ascii="宋体" w:hAnsi="宋体" w:hint="eastAsia"/>
              </w:rPr>
              <w:t>，例如</w:t>
            </w:r>
            <w:r w:rsidR="00B140C6" w:rsidRPr="00B140C6">
              <w:t>大型集团性</w:t>
            </w:r>
            <w:r w:rsidR="007D354B" w:rsidRPr="00B140C6">
              <w:rPr>
                <w:rFonts w:ascii="宋体" w:hAnsi="宋体" w:hint="eastAsia"/>
              </w:rPr>
              <w:t>的水务公司、燃气公司等。</w:t>
            </w:r>
          </w:p>
          <w:p w:rsidR="00D8551E" w:rsidRPr="00B140C6" w:rsidRDefault="00D8551E" w:rsidP="0066481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140C6">
              <w:rPr>
                <w:rFonts w:asciiTheme="minorEastAsia" w:eastAsiaTheme="minorEastAsia" w:hAnsiTheme="minorEastAsia" w:hint="eastAsia"/>
                <w:szCs w:val="21"/>
              </w:rPr>
              <w:t>4、请问未来的规划是怎么样的？</w:t>
            </w:r>
          </w:p>
          <w:p w:rsidR="00D8551E" w:rsidRPr="00B140C6" w:rsidRDefault="00D8551E" w:rsidP="0066481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Theme="minorEastAsia" w:eastAsiaTheme="minorEastAsia" w:hAnsiTheme="minorEastAsia" w:hint="eastAsia"/>
                <w:szCs w:val="21"/>
              </w:rPr>
              <w:t>答：公司</w:t>
            </w:r>
            <w:r w:rsidR="008255A2" w:rsidRPr="00B140C6">
              <w:rPr>
                <w:rFonts w:asciiTheme="minorEastAsia" w:eastAsiaTheme="minorEastAsia" w:hAnsiTheme="minorEastAsia" w:hint="eastAsia"/>
                <w:szCs w:val="21"/>
              </w:rPr>
              <w:t>中长期</w:t>
            </w:r>
            <w:r w:rsidR="007D354B" w:rsidRPr="00B140C6">
              <w:rPr>
                <w:rFonts w:asciiTheme="minorEastAsia" w:eastAsiaTheme="minorEastAsia" w:hAnsiTheme="minorEastAsia" w:hint="eastAsia"/>
                <w:szCs w:val="21"/>
              </w:rPr>
              <w:t>发展</w:t>
            </w:r>
            <w:r w:rsidR="008255A2" w:rsidRPr="00B140C6">
              <w:rPr>
                <w:rFonts w:ascii="宋体" w:hAnsi="宋体" w:hint="eastAsia"/>
                <w:szCs w:val="21"/>
              </w:rPr>
              <w:t>战略</w:t>
            </w:r>
            <w:r w:rsidRPr="00B140C6">
              <w:rPr>
                <w:rFonts w:asciiTheme="minorEastAsia" w:eastAsiaTheme="minorEastAsia" w:hAnsiTheme="minorEastAsia" w:hint="eastAsia"/>
                <w:szCs w:val="21"/>
              </w:rPr>
              <w:t>规划是</w:t>
            </w:r>
            <w:r w:rsidRPr="00B140C6">
              <w:rPr>
                <w:rFonts w:ascii="宋体" w:hAnsi="宋体" w:hint="eastAsia"/>
                <w:szCs w:val="21"/>
              </w:rPr>
              <w:t>“零售和工程”双轮驱动。零售业务</w:t>
            </w:r>
            <w:r w:rsidR="008255A2" w:rsidRPr="00B140C6">
              <w:rPr>
                <w:rFonts w:ascii="宋体" w:hAnsi="宋体" w:hint="eastAsia"/>
                <w:szCs w:val="21"/>
              </w:rPr>
              <w:t>将通过提高</w:t>
            </w:r>
            <w:proofErr w:type="gramStart"/>
            <w:r w:rsidR="008255A2" w:rsidRPr="00B140C6">
              <w:rPr>
                <w:rFonts w:ascii="宋体" w:hAnsi="宋体" w:hint="eastAsia"/>
                <w:szCs w:val="21"/>
              </w:rPr>
              <w:t>市占率和</w:t>
            </w:r>
            <w:proofErr w:type="gramEnd"/>
            <w:r w:rsidR="008255A2" w:rsidRPr="00B140C6">
              <w:rPr>
                <w:rFonts w:ascii="宋体" w:hAnsi="宋体" w:hint="eastAsia"/>
                <w:szCs w:val="21"/>
              </w:rPr>
              <w:t>推进同心圆战略，促进其稳健发展；</w:t>
            </w:r>
            <w:r w:rsidR="00B140C6" w:rsidRPr="00B140C6">
              <w:t>工程业务将积极把握</w:t>
            </w:r>
            <w:r w:rsidR="00B140C6" w:rsidRPr="00B140C6">
              <w:rPr>
                <w:rFonts w:hint="eastAsia"/>
              </w:rPr>
              <w:t>城市化建设、</w:t>
            </w:r>
            <w:r w:rsidR="00B140C6" w:rsidRPr="00B140C6">
              <w:rPr>
                <w:rFonts w:hint="eastAsia"/>
              </w:rPr>
              <w:lastRenderedPageBreak/>
              <w:t>旧城改造、</w:t>
            </w:r>
            <w:r w:rsidR="00B140C6" w:rsidRPr="00B140C6">
              <w:t>精装修</w:t>
            </w:r>
            <w:r w:rsidR="00B140C6" w:rsidRPr="00B140C6">
              <w:rPr>
                <w:rFonts w:hint="eastAsia"/>
              </w:rPr>
              <w:t>、</w:t>
            </w:r>
            <w:r w:rsidR="00B140C6" w:rsidRPr="00B140C6">
              <w:t>地下管网</w:t>
            </w:r>
            <w:r w:rsidR="00B140C6" w:rsidRPr="00B140C6">
              <w:rPr>
                <w:rFonts w:hint="eastAsia"/>
              </w:rPr>
              <w:t>、</w:t>
            </w:r>
            <w:r w:rsidR="00B140C6" w:rsidRPr="00B140C6">
              <w:t>海绵城市等机遇</w:t>
            </w:r>
            <w:r w:rsidR="00B140C6" w:rsidRPr="00B140C6">
              <w:rPr>
                <w:rFonts w:hint="eastAsia"/>
              </w:rPr>
              <w:t>，积极完善盈利模式、</w:t>
            </w:r>
            <w:r w:rsidR="00B140C6" w:rsidRPr="00B140C6">
              <w:t>优选客户与项目</w:t>
            </w:r>
            <w:r w:rsidR="00B140C6" w:rsidRPr="00B140C6">
              <w:rPr>
                <w:rFonts w:hint="eastAsia"/>
              </w:rPr>
              <w:t>，</w:t>
            </w:r>
            <w:r w:rsidRPr="00B140C6">
              <w:rPr>
                <w:rFonts w:ascii="宋体" w:hAnsi="宋体" w:hint="eastAsia"/>
                <w:szCs w:val="21"/>
              </w:rPr>
              <w:t>保持良好的发展态势。</w:t>
            </w:r>
          </w:p>
          <w:p w:rsidR="00562226" w:rsidRPr="00B140C6" w:rsidRDefault="006E1061" w:rsidP="00B654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</w:rPr>
              <w:t>5</w:t>
            </w:r>
            <w:r w:rsidR="00132CFD" w:rsidRPr="00B140C6">
              <w:rPr>
                <w:rFonts w:ascii="宋体" w:hAnsi="宋体" w:hint="eastAsia"/>
              </w:rPr>
              <w:t>、</w:t>
            </w:r>
            <w:r w:rsidR="00562226" w:rsidRPr="00B140C6">
              <w:rPr>
                <w:rFonts w:asciiTheme="minorEastAsia" w:eastAsiaTheme="minorEastAsia" w:hAnsiTheme="minorEastAsia" w:hint="eastAsia"/>
                <w:szCs w:val="21"/>
              </w:rPr>
              <w:t>请问现在零售开拓市场的渠道有无发生改变？</w:t>
            </w:r>
          </w:p>
          <w:p w:rsidR="00C409BB" w:rsidRPr="00B140C6" w:rsidRDefault="00562226" w:rsidP="00B654E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140C6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B140C6">
              <w:rPr>
                <w:rFonts w:ascii="宋体" w:hAnsi="宋体" w:hint="eastAsia"/>
                <w:szCs w:val="21"/>
              </w:rPr>
              <w:t>公司零售业务的销售通道主要为家装公司、水电工工长、业主。</w:t>
            </w:r>
            <w:proofErr w:type="gramStart"/>
            <w:r w:rsidRPr="00B140C6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B140C6">
              <w:rPr>
                <w:rFonts w:asciiTheme="minorEastAsia" w:eastAsiaTheme="minorEastAsia" w:hAnsiTheme="minorEastAsia" w:hint="eastAsia"/>
                <w:szCs w:val="21"/>
              </w:rPr>
              <w:t>二线城市</w:t>
            </w:r>
            <w:r w:rsidR="00B140C6" w:rsidRPr="00B140C6">
              <w:t>家装公司占比提升较快</w:t>
            </w:r>
            <w:r w:rsidRPr="00B140C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1272AF" w:rsidRPr="00B140C6" w:rsidRDefault="00B654E7" w:rsidP="0066481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6</w:t>
            </w:r>
            <w:r w:rsidR="001272AF" w:rsidRPr="00B140C6">
              <w:rPr>
                <w:rFonts w:ascii="宋体" w:hAnsi="宋体" w:hint="eastAsia"/>
                <w:szCs w:val="21"/>
              </w:rPr>
              <w:t>、公司产品是如何定价的？</w:t>
            </w:r>
          </w:p>
          <w:p w:rsidR="001272AF" w:rsidRPr="00B140C6" w:rsidRDefault="001272AF" w:rsidP="0066481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答：公司产品定价主要采取成本加成法。</w:t>
            </w:r>
            <w:r w:rsidR="001237BA" w:rsidRPr="00B140C6">
              <w:rPr>
                <w:rFonts w:ascii="宋体" w:hAnsi="宋体" w:hint="eastAsia"/>
                <w:szCs w:val="21"/>
              </w:rPr>
              <w:t>其中，零售类产品的价格体系相对比较稳定，如果成本端波动较大，公司会综合考虑制造成本、市场需求等因素，对产品价格进行适当调整；工程类产品，产品价格随行就市，按单定价。</w:t>
            </w:r>
          </w:p>
          <w:p w:rsidR="00C02B93" w:rsidRPr="00B140C6" w:rsidRDefault="00AB3D0D" w:rsidP="0066481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7</w:t>
            </w:r>
            <w:r w:rsidR="00C02B93" w:rsidRPr="00B140C6">
              <w:rPr>
                <w:rFonts w:ascii="宋体" w:hAnsi="宋体" w:hint="eastAsia"/>
                <w:szCs w:val="21"/>
              </w:rPr>
              <w:t>、公司三、四季度渠道库存变化情况如何？</w:t>
            </w:r>
          </w:p>
          <w:p w:rsidR="00C02B93" w:rsidRPr="00B140C6" w:rsidRDefault="00C02B93" w:rsidP="0066481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答：公司目前渠道库存</w:t>
            </w:r>
            <w:r w:rsidR="00B140C6" w:rsidRPr="00B140C6">
              <w:rPr>
                <w:rFonts w:ascii="宋体" w:hAnsi="宋体" w:hint="eastAsia"/>
                <w:szCs w:val="21"/>
              </w:rPr>
              <w:t>状况</w:t>
            </w:r>
            <w:r w:rsidRPr="00B140C6">
              <w:rPr>
                <w:rFonts w:ascii="宋体" w:hAnsi="宋体" w:hint="eastAsia"/>
                <w:szCs w:val="21"/>
              </w:rPr>
              <w:t>良好。</w:t>
            </w:r>
          </w:p>
          <w:p w:rsidR="00415E0E" w:rsidRPr="00B140C6" w:rsidRDefault="00AB3D0D" w:rsidP="0066481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</w:rPr>
              <w:t>8</w:t>
            </w:r>
            <w:r w:rsidR="00051ECC" w:rsidRPr="00B140C6">
              <w:rPr>
                <w:rFonts w:ascii="宋体" w:hAnsi="宋体" w:hint="eastAsia"/>
              </w:rPr>
              <w:t>、</w:t>
            </w:r>
            <w:r w:rsidR="00415E0E" w:rsidRPr="00B140C6">
              <w:rPr>
                <w:rFonts w:ascii="宋体" w:hAnsi="宋体" w:hint="eastAsia"/>
                <w:szCs w:val="21"/>
              </w:rPr>
              <w:t>请问防水业务的拓展情况？</w:t>
            </w:r>
          </w:p>
          <w:p w:rsidR="00806159" w:rsidRPr="00B140C6" w:rsidRDefault="001237BA" w:rsidP="0066481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答：目前公司防水业务发展情况良好</w:t>
            </w:r>
            <w:r w:rsidR="00415E0E" w:rsidRPr="00B140C6">
              <w:rPr>
                <w:rFonts w:ascii="宋体" w:hAnsi="宋体" w:hint="eastAsia"/>
                <w:szCs w:val="21"/>
              </w:rPr>
              <w:t>。今年下半年公司重点加强服务体系的建设和完善，为后续发展打好基础。</w:t>
            </w:r>
          </w:p>
          <w:p w:rsidR="00806159" w:rsidRPr="00B140C6" w:rsidRDefault="00806159" w:rsidP="0066481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9、</w:t>
            </w:r>
            <w:r w:rsidR="00AC02A6" w:rsidRPr="00B140C6">
              <w:rPr>
                <w:rFonts w:ascii="宋体" w:hAnsi="宋体" w:hint="eastAsia"/>
                <w:szCs w:val="21"/>
              </w:rPr>
              <w:t>谈谈</w:t>
            </w:r>
            <w:r w:rsidRPr="00B140C6">
              <w:rPr>
                <w:rFonts w:ascii="宋体" w:hAnsi="宋体" w:hint="eastAsia"/>
                <w:szCs w:val="21"/>
              </w:rPr>
              <w:t>公司</w:t>
            </w:r>
            <w:r w:rsidR="00AC02A6" w:rsidRPr="00B140C6">
              <w:rPr>
                <w:rFonts w:ascii="宋体" w:hAnsi="宋体" w:hint="eastAsia"/>
                <w:szCs w:val="21"/>
              </w:rPr>
              <w:t>的</w:t>
            </w:r>
            <w:r w:rsidRPr="00B140C6">
              <w:rPr>
                <w:rFonts w:ascii="宋体" w:hAnsi="宋体" w:hint="eastAsia"/>
                <w:szCs w:val="21"/>
              </w:rPr>
              <w:t>研发</w:t>
            </w:r>
            <w:r w:rsidR="00AC02A6" w:rsidRPr="00B140C6">
              <w:rPr>
                <w:rFonts w:ascii="宋体" w:hAnsi="宋体" w:hint="eastAsia"/>
                <w:szCs w:val="21"/>
              </w:rPr>
              <w:t>方向？</w:t>
            </w:r>
          </w:p>
          <w:p w:rsidR="00415E0E" w:rsidRPr="00B140C6" w:rsidRDefault="00806159" w:rsidP="0066481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答：</w:t>
            </w:r>
            <w:r w:rsidR="00AC02A6" w:rsidRPr="00B140C6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Pr="00B140C6">
              <w:rPr>
                <w:rFonts w:asciiTheme="minorEastAsia" w:eastAsiaTheme="minorEastAsia" w:hAnsiTheme="minorEastAsia" w:hint="eastAsia"/>
                <w:szCs w:val="21"/>
              </w:rPr>
              <w:t>技术研发主要分为三方面：一是现有产品的</w:t>
            </w:r>
            <w:r w:rsidR="00B140C6" w:rsidRPr="00B140C6">
              <w:rPr>
                <w:rFonts w:asciiTheme="minorEastAsia" w:eastAsiaTheme="minorEastAsia" w:hAnsiTheme="minorEastAsia" w:hint="eastAsia"/>
                <w:szCs w:val="21"/>
              </w:rPr>
              <w:t>升级</w:t>
            </w:r>
            <w:r w:rsidRPr="00B140C6">
              <w:rPr>
                <w:rFonts w:asciiTheme="minorEastAsia" w:eastAsiaTheme="minorEastAsia" w:hAnsiTheme="minorEastAsia" w:hint="eastAsia"/>
                <w:szCs w:val="21"/>
              </w:rPr>
              <w:t>换代；二是新产品的开发；三是新材料的应用和新领域的拓展。</w:t>
            </w:r>
          </w:p>
          <w:p w:rsidR="00203E3A" w:rsidRPr="00B140C6" w:rsidRDefault="00AC02A6" w:rsidP="0066481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10</w:t>
            </w:r>
            <w:r w:rsidR="00203E3A" w:rsidRPr="00B140C6">
              <w:rPr>
                <w:rFonts w:ascii="宋体" w:hAnsi="宋体" w:hint="eastAsia"/>
                <w:szCs w:val="21"/>
              </w:rPr>
              <w:t>、</w:t>
            </w:r>
            <w:r w:rsidR="00681E4D" w:rsidRPr="00B140C6">
              <w:rPr>
                <w:rFonts w:ascii="宋体" w:hAnsi="宋体" w:hint="eastAsia"/>
                <w:szCs w:val="21"/>
              </w:rPr>
              <w:t>公司对</w:t>
            </w:r>
            <w:r w:rsidR="00203E3A" w:rsidRPr="00B140C6">
              <w:rPr>
                <w:rFonts w:ascii="宋体" w:hAnsi="宋体" w:hint="eastAsia"/>
                <w:szCs w:val="21"/>
              </w:rPr>
              <w:t>明年工程业务的展望？</w:t>
            </w:r>
          </w:p>
          <w:p w:rsidR="00203E3A" w:rsidRPr="00B140C6" w:rsidRDefault="00203E3A" w:rsidP="0066481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Fonts w:ascii="宋体" w:hAnsi="宋体" w:hint="eastAsia"/>
                <w:szCs w:val="21"/>
              </w:rPr>
              <w:t>答：</w:t>
            </w:r>
            <w:r w:rsidR="005D3258" w:rsidRPr="00B140C6">
              <w:rPr>
                <w:rFonts w:ascii="宋体" w:hAnsi="宋体" w:hint="eastAsia"/>
                <w:szCs w:val="21"/>
              </w:rPr>
              <w:t>对于</w:t>
            </w:r>
            <w:r w:rsidR="00681E4D" w:rsidRPr="00B140C6">
              <w:rPr>
                <w:rFonts w:ascii="宋体" w:hAnsi="宋体" w:hint="eastAsia"/>
                <w:szCs w:val="21"/>
              </w:rPr>
              <w:t>建筑工程</w:t>
            </w:r>
            <w:r w:rsidR="005D3258" w:rsidRPr="00B140C6">
              <w:rPr>
                <w:rFonts w:ascii="宋体" w:hAnsi="宋体" w:hint="eastAsia"/>
                <w:szCs w:val="21"/>
              </w:rPr>
              <w:t>，继续</w:t>
            </w:r>
            <w:r w:rsidR="00681E4D" w:rsidRPr="00B140C6">
              <w:rPr>
                <w:rFonts w:ascii="宋体" w:hAnsi="宋体" w:hint="eastAsia"/>
                <w:szCs w:val="21"/>
              </w:rPr>
              <w:t>把握精装修的机会，加强开拓力度，</w:t>
            </w:r>
            <w:r w:rsidR="00B140C6" w:rsidRPr="00B140C6">
              <w:rPr>
                <w:rFonts w:ascii="宋体" w:hAnsi="宋体" w:hint="eastAsia"/>
                <w:szCs w:val="21"/>
              </w:rPr>
              <w:t>预计会</w:t>
            </w:r>
            <w:r w:rsidR="00681E4D" w:rsidRPr="00B140C6">
              <w:rPr>
                <w:rFonts w:ascii="宋体" w:hAnsi="宋体" w:hint="eastAsia"/>
                <w:szCs w:val="21"/>
              </w:rPr>
              <w:t>继续保持良好的发展态势；</w:t>
            </w:r>
            <w:r w:rsidR="005D3258" w:rsidRPr="00B140C6">
              <w:rPr>
                <w:rFonts w:ascii="宋体" w:hAnsi="宋体" w:hint="eastAsia"/>
                <w:szCs w:val="21"/>
              </w:rPr>
              <w:t>对于</w:t>
            </w:r>
            <w:r w:rsidR="00C02B93" w:rsidRPr="00B140C6">
              <w:rPr>
                <w:rFonts w:ascii="宋体" w:hAnsi="宋体" w:hint="eastAsia"/>
                <w:szCs w:val="21"/>
              </w:rPr>
              <w:t>市政</w:t>
            </w:r>
            <w:r w:rsidRPr="00B140C6">
              <w:rPr>
                <w:rFonts w:ascii="宋体" w:hAnsi="宋体" w:hint="eastAsia"/>
                <w:szCs w:val="21"/>
              </w:rPr>
              <w:t>工程</w:t>
            </w:r>
            <w:r w:rsidR="005D3258" w:rsidRPr="00B140C6">
              <w:rPr>
                <w:rFonts w:ascii="宋体" w:hAnsi="宋体" w:hint="eastAsia"/>
                <w:szCs w:val="21"/>
              </w:rPr>
              <w:t>，</w:t>
            </w:r>
            <w:r w:rsidRPr="00B140C6">
              <w:rPr>
                <w:rFonts w:ascii="宋体" w:hAnsi="宋体" w:hint="eastAsia"/>
                <w:szCs w:val="21"/>
              </w:rPr>
              <w:t>通过今年的调整、</w:t>
            </w:r>
            <w:r w:rsidR="00C02B93" w:rsidRPr="00B140C6">
              <w:rPr>
                <w:rFonts w:ascii="宋体" w:hAnsi="宋体" w:hint="eastAsia"/>
                <w:szCs w:val="21"/>
              </w:rPr>
              <w:t>改革和布局，积累了长期可持续的优质工程客户，客户质量进一步提升，</w:t>
            </w:r>
            <w:r w:rsidR="00B140C6" w:rsidRPr="00B140C6">
              <w:rPr>
                <w:rFonts w:ascii="宋体" w:hAnsi="宋体" w:hint="eastAsia"/>
                <w:szCs w:val="21"/>
              </w:rPr>
              <w:t>相信未来能够实现稳健发展</w:t>
            </w:r>
            <w:r w:rsidR="00681E4D" w:rsidRPr="00B140C6">
              <w:rPr>
                <w:rFonts w:ascii="宋体" w:hAnsi="宋体" w:hint="eastAsia"/>
                <w:szCs w:val="21"/>
              </w:rPr>
              <w:t>。</w:t>
            </w:r>
          </w:p>
          <w:p w:rsidR="004F5237" w:rsidRPr="00B140C6" w:rsidRDefault="00A1718B" w:rsidP="004F5237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 w:rsidRPr="00B140C6">
              <w:rPr>
                <w:rFonts w:ascii="宋体" w:hAnsi="宋体" w:hint="eastAsia"/>
                <w:szCs w:val="21"/>
              </w:rPr>
              <w:t>11、</w:t>
            </w:r>
            <w:r w:rsidR="004F5237" w:rsidRPr="00B140C6">
              <w:rPr>
                <w:rStyle w:val="a9"/>
                <w:rFonts w:asciiTheme="majorEastAsia" w:eastAsiaTheme="majorEastAsia" w:hAnsiTheme="majorEastAsia" w:hint="eastAsia"/>
              </w:rPr>
              <w:t>请问公司经销模式的特点是什么</w:t>
            </w:r>
            <w:r w:rsidR="00154BAE" w:rsidRPr="00B140C6">
              <w:rPr>
                <w:rStyle w:val="a9"/>
                <w:rFonts w:asciiTheme="majorEastAsia" w:eastAsiaTheme="majorEastAsia" w:hAnsiTheme="majorEastAsia" w:hint="eastAsia"/>
              </w:rPr>
              <w:t>，为什么同行</w:t>
            </w:r>
            <w:r w:rsidR="005A464A" w:rsidRPr="00B140C6">
              <w:rPr>
                <w:rStyle w:val="a9"/>
                <w:rFonts w:asciiTheme="majorEastAsia" w:eastAsiaTheme="majorEastAsia" w:hAnsiTheme="majorEastAsia" w:hint="eastAsia"/>
              </w:rPr>
              <w:t>没有</w:t>
            </w:r>
            <w:r w:rsidR="004F5237" w:rsidRPr="00B140C6">
              <w:rPr>
                <w:rStyle w:val="a9"/>
                <w:rFonts w:asciiTheme="majorEastAsia" w:eastAsiaTheme="majorEastAsia" w:hAnsiTheme="majorEastAsia" w:hint="eastAsia"/>
              </w:rPr>
              <w:t>？</w:t>
            </w:r>
          </w:p>
          <w:p w:rsidR="00154BAE" w:rsidRPr="00B140C6" w:rsidRDefault="004F5237" w:rsidP="00154BAE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0C6">
              <w:rPr>
                <w:rStyle w:val="a9"/>
                <w:rFonts w:asciiTheme="majorEastAsia" w:eastAsiaTheme="majorEastAsia" w:hAnsiTheme="majorEastAsia" w:hint="eastAsia"/>
              </w:rPr>
              <w:t>答：</w:t>
            </w:r>
            <w:r w:rsidRPr="00B140C6">
              <w:rPr>
                <w:rFonts w:ascii="宋体" w:hAnsi="宋体" w:hint="eastAsia"/>
              </w:rPr>
              <w:t>相对于传统的经销模式，公司的经销模式有以下特点：一是经销商的层级比较扁平，一般为2、3级；</w:t>
            </w:r>
            <w:r w:rsidR="006F5099" w:rsidRPr="00B140C6">
              <w:rPr>
                <w:rFonts w:ascii="宋体" w:hAnsi="宋体" w:hint="eastAsia"/>
                <w:szCs w:val="21"/>
              </w:rPr>
              <w:t>二是在全国各地设立了40多家分公司和办事处，负责统筹管理各区域市场，对市场的把控能力以及渠道的执行力较强；三是销售分公司及销售人员分布在市场一线，同时也是庞大的信息网络，可以将市场的信息迅速反馈到公司本部，加快公司对市场的反应速度。但这种营销模式也存在着管理难度大、销售费用较高等缺点。</w:t>
            </w:r>
            <w:r w:rsidR="00B140C6" w:rsidRPr="00B140C6">
              <w:t>总的来说</w:t>
            </w:r>
            <w:r w:rsidR="00B140C6" w:rsidRPr="00B140C6">
              <w:rPr>
                <w:rFonts w:hint="eastAsia"/>
              </w:rPr>
              <w:t>，</w:t>
            </w:r>
            <w:r w:rsidR="006F5099" w:rsidRPr="00B140C6">
              <w:rPr>
                <w:rFonts w:ascii="宋体" w:hAnsi="宋体" w:hint="eastAsia"/>
                <w:szCs w:val="21"/>
              </w:rPr>
              <w:t>每种销</w:t>
            </w:r>
            <w:bookmarkStart w:id="0" w:name="_GoBack"/>
            <w:bookmarkEnd w:id="0"/>
            <w:r w:rsidR="006F5099" w:rsidRPr="00B140C6">
              <w:rPr>
                <w:rFonts w:ascii="宋体" w:hAnsi="宋体" w:hint="eastAsia"/>
                <w:szCs w:val="21"/>
              </w:rPr>
              <w:t>售模式都有其优缺点，每家公司也有不同的特点和风格，</w:t>
            </w:r>
            <w:r w:rsidR="006F5099" w:rsidRPr="00B140C6">
              <w:rPr>
                <w:rFonts w:ascii="宋体" w:hAnsi="宋体"/>
                <w:szCs w:val="21"/>
              </w:rPr>
              <w:t>没有绝对的好与坏</w:t>
            </w:r>
            <w:r w:rsidR="006F5099" w:rsidRPr="00B140C6">
              <w:rPr>
                <w:rFonts w:ascii="宋体" w:hAnsi="宋体" w:hint="eastAsia"/>
                <w:szCs w:val="21"/>
              </w:rPr>
              <w:t>，</w:t>
            </w:r>
            <w:r w:rsidR="006F5099" w:rsidRPr="00B140C6">
              <w:rPr>
                <w:rFonts w:ascii="宋体" w:hAnsi="宋体"/>
                <w:szCs w:val="21"/>
              </w:rPr>
              <w:t>适合的才是最好的</w:t>
            </w:r>
            <w:r w:rsidR="006F5099" w:rsidRPr="00B140C6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9558D" w:rsidRPr="00B140C6" w:rsidTr="00E01470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9558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B140C6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 w:rsidP="0076161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76161E" w:rsidRPr="00B140C6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8276E8" w:rsidRPr="00B140C6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B140C6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59558D" w:rsidRDefault="0059558D" w:rsidP="00E01470"/>
    <w:sectPr w:rsidR="0059558D" w:rsidSect="00FA366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9D" w:rsidRDefault="0021169D">
      <w:r>
        <w:separator/>
      </w:r>
    </w:p>
  </w:endnote>
  <w:endnote w:type="continuationSeparator" w:id="0">
    <w:p w:rsidR="0021169D" w:rsidRDefault="0021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  <w:docPartObj>
        <w:docPartGallery w:val="AutoText"/>
      </w:docPartObj>
    </w:sdtPr>
    <w:sdtEndPr>
      <w:rPr>
        <w:rFonts w:asciiTheme="majorEastAsia" w:eastAsiaTheme="majorEastAsia" w:hAnsiTheme="majorEastAsia"/>
      </w:rPr>
    </w:sdtEndPr>
    <w:sdtContent>
      <w:p w:rsidR="0059558D" w:rsidRDefault="00265C34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004EAC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6A4C85" w:rsidRPr="006A4C85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9D" w:rsidRDefault="0021169D">
      <w:r>
        <w:separator/>
      </w:r>
    </w:p>
  </w:footnote>
  <w:footnote w:type="continuationSeparator" w:id="0">
    <w:p w:rsidR="0021169D" w:rsidRDefault="0021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010A"/>
    <w:multiLevelType w:val="hybridMultilevel"/>
    <w:tmpl w:val="2718153C"/>
    <w:lvl w:ilvl="0" w:tplc="F260E7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315A9"/>
    <w:rsid w:val="00051ECC"/>
    <w:rsid w:val="0005706A"/>
    <w:rsid w:val="0006212B"/>
    <w:rsid w:val="00066257"/>
    <w:rsid w:val="00075813"/>
    <w:rsid w:val="00076718"/>
    <w:rsid w:val="00084684"/>
    <w:rsid w:val="000904C3"/>
    <w:rsid w:val="0009134F"/>
    <w:rsid w:val="000A4D4E"/>
    <w:rsid w:val="000A63AA"/>
    <w:rsid w:val="000A66B6"/>
    <w:rsid w:val="000C5D5B"/>
    <w:rsid w:val="000D2270"/>
    <w:rsid w:val="000E0A11"/>
    <w:rsid w:val="000F1331"/>
    <w:rsid w:val="000F6037"/>
    <w:rsid w:val="00100394"/>
    <w:rsid w:val="00100D1D"/>
    <w:rsid w:val="0011270F"/>
    <w:rsid w:val="00120198"/>
    <w:rsid w:val="00121B24"/>
    <w:rsid w:val="001237BA"/>
    <w:rsid w:val="001272AF"/>
    <w:rsid w:val="001324A1"/>
    <w:rsid w:val="00132CFD"/>
    <w:rsid w:val="001474CF"/>
    <w:rsid w:val="001515B9"/>
    <w:rsid w:val="00152CE7"/>
    <w:rsid w:val="00154BAE"/>
    <w:rsid w:val="001631A4"/>
    <w:rsid w:val="0016614B"/>
    <w:rsid w:val="00166575"/>
    <w:rsid w:val="00166794"/>
    <w:rsid w:val="001674EE"/>
    <w:rsid w:val="00171AB2"/>
    <w:rsid w:val="00177CBA"/>
    <w:rsid w:val="0018002A"/>
    <w:rsid w:val="00183E1F"/>
    <w:rsid w:val="00192848"/>
    <w:rsid w:val="001B05C5"/>
    <w:rsid w:val="001B0E68"/>
    <w:rsid w:val="001B29E2"/>
    <w:rsid w:val="001B6502"/>
    <w:rsid w:val="001C1DF9"/>
    <w:rsid w:val="001C4D7A"/>
    <w:rsid w:val="001D19E0"/>
    <w:rsid w:val="001D776E"/>
    <w:rsid w:val="001E1D82"/>
    <w:rsid w:val="00203E3A"/>
    <w:rsid w:val="0021169D"/>
    <w:rsid w:val="00235530"/>
    <w:rsid w:val="00236A59"/>
    <w:rsid w:val="002372F5"/>
    <w:rsid w:val="00241B71"/>
    <w:rsid w:val="002431DA"/>
    <w:rsid w:val="00246532"/>
    <w:rsid w:val="00247114"/>
    <w:rsid w:val="002522D5"/>
    <w:rsid w:val="00254445"/>
    <w:rsid w:val="00260D5A"/>
    <w:rsid w:val="002621E5"/>
    <w:rsid w:val="00263FD5"/>
    <w:rsid w:val="00265C34"/>
    <w:rsid w:val="00265D21"/>
    <w:rsid w:val="00273FAC"/>
    <w:rsid w:val="00275296"/>
    <w:rsid w:val="00280AD4"/>
    <w:rsid w:val="00287262"/>
    <w:rsid w:val="00294825"/>
    <w:rsid w:val="002A24D0"/>
    <w:rsid w:val="002A667F"/>
    <w:rsid w:val="002B6BB2"/>
    <w:rsid w:val="002D4E57"/>
    <w:rsid w:val="002D5349"/>
    <w:rsid w:val="002D5B86"/>
    <w:rsid w:val="002D6E8C"/>
    <w:rsid w:val="002E140D"/>
    <w:rsid w:val="002E54BF"/>
    <w:rsid w:val="002F3699"/>
    <w:rsid w:val="002F419C"/>
    <w:rsid w:val="002F6D54"/>
    <w:rsid w:val="00301510"/>
    <w:rsid w:val="00320FBB"/>
    <w:rsid w:val="00340364"/>
    <w:rsid w:val="003649C1"/>
    <w:rsid w:val="00370789"/>
    <w:rsid w:val="003761CD"/>
    <w:rsid w:val="00391E3A"/>
    <w:rsid w:val="00394964"/>
    <w:rsid w:val="003A7B0A"/>
    <w:rsid w:val="003B221E"/>
    <w:rsid w:val="003B3460"/>
    <w:rsid w:val="003C09A9"/>
    <w:rsid w:val="003D0470"/>
    <w:rsid w:val="003D5832"/>
    <w:rsid w:val="003E5603"/>
    <w:rsid w:val="003F7EC0"/>
    <w:rsid w:val="00401C34"/>
    <w:rsid w:val="00404793"/>
    <w:rsid w:val="00415E0E"/>
    <w:rsid w:val="0042159E"/>
    <w:rsid w:val="00423429"/>
    <w:rsid w:val="00433A65"/>
    <w:rsid w:val="00441D38"/>
    <w:rsid w:val="00442679"/>
    <w:rsid w:val="0044462D"/>
    <w:rsid w:val="00444C1C"/>
    <w:rsid w:val="00460D0C"/>
    <w:rsid w:val="004642F5"/>
    <w:rsid w:val="00472715"/>
    <w:rsid w:val="00475310"/>
    <w:rsid w:val="00477479"/>
    <w:rsid w:val="004774C0"/>
    <w:rsid w:val="00477E5B"/>
    <w:rsid w:val="00481ED4"/>
    <w:rsid w:val="004D49CF"/>
    <w:rsid w:val="004E4276"/>
    <w:rsid w:val="004F014E"/>
    <w:rsid w:val="004F1CC8"/>
    <w:rsid w:val="004F5237"/>
    <w:rsid w:val="005047CC"/>
    <w:rsid w:val="005050A8"/>
    <w:rsid w:val="00512CD5"/>
    <w:rsid w:val="00514739"/>
    <w:rsid w:val="00520799"/>
    <w:rsid w:val="005208E8"/>
    <w:rsid w:val="00536C1C"/>
    <w:rsid w:val="00537FF4"/>
    <w:rsid w:val="00550674"/>
    <w:rsid w:val="0055108B"/>
    <w:rsid w:val="00551480"/>
    <w:rsid w:val="00555843"/>
    <w:rsid w:val="00556568"/>
    <w:rsid w:val="00562226"/>
    <w:rsid w:val="0056358A"/>
    <w:rsid w:val="00563C72"/>
    <w:rsid w:val="00570804"/>
    <w:rsid w:val="005717AA"/>
    <w:rsid w:val="00572DFE"/>
    <w:rsid w:val="00576D14"/>
    <w:rsid w:val="00585BF8"/>
    <w:rsid w:val="0059558D"/>
    <w:rsid w:val="005A0B02"/>
    <w:rsid w:val="005A1757"/>
    <w:rsid w:val="005A464A"/>
    <w:rsid w:val="005A6C83"/>
    <w:rsid w:val="005C4AAC"/>
    <w:rsid w:val="005C6887"/>
    <w:rsid w:val="005C6BE9"/>
    <w:rsid w:val="005D1515"/>
    <w:rsid w:val="005D1A5D"/>
    <w:rsid w:val="005D3170"/>
    <w:rsid w:val="005D3258"/>
    <w:rsid w:val="005E40B2"/>
    <w:rsid w:val="005F01EB"/>
    <w:rsid w:val="005F0438"/>
    <w:rsid w:val="005F0A49"/>
    <w:rsid w:val="005F2517"/>
    <w:rsid w:val="005F46B4"/>
    <w:rsid w:val="00604C69"/>
    <w:rsid w:val="00605954"/>
    <w:rsid w:val="006076BF"/>
    <w:rsid w:val="006116CB"/>
    <w:rsid w:val="00621357"/>
    <w:rsid w:val="00621AC8"/>
    <w:rsid w:val="0062364E"/>
    <w:rsid w:val="006255C2"/>
    <w:rsid w:val="00630684"/>
    <w:rsid w:val="006339B0"/>
    <w:rsid w:val="00663626"/>
    <w:rsid w:val="0066401A"/>
    <w:rsid w:val="00664815"/>
    <w:rsid w:val="0066793F"/>
    <w:rsid w:val="00681E4D"/>
    <w:rsid w:val="00692CB1"/>
    <w:rsid w:val="00696DF7"/>
    <w:rsid w:val="006A446D"/>
    <w:rsid w:val="006A4C85"/>
    <w:rsid w:val="006B1774"/>
    <w:rsid w:val="006B6C74"/>
    <w:rsid w:val="006B77BF"/>
    <w:rsid w:val="006C1D3A"/>
    <w:rsid w:val="006C24EE"/>
    <w:rsid w:val="006C4E07"/>
    <w:rsid w:val="006C5735"/>
    <w:rsid w:val="006C57CA"/>
    <w:rsid w:val="006C7145"/>
    <w:rsid w:val="006D5FBB"/>
    <w:rsid w:val="006E1061"/>
    <w:rsid w:val="006F3AA0"/>
    <w:rsid w:val="006F5099"/>
    <w:rsid w:val="00707EBB"/>
    <w:rsid w:val="007277BD"/>
    <w:rsid w:val="007324F0"/>
    <w:rsid w:val="00733B6D"/>
    <w:rsid w:val="00734CA5"/>
    <w:rsid w:val="0074157D"/>
    <w:rsid w:val="007427F7"/>
    <w:rsid w:val="0075125E"/>
    <w:rsid w:val="0076161E"/>
    <w:rsid w:val="00763E5E"/>
    <w:rsid w:val="00765576"/>
    <w:rsid w:val="00770D83"/>
    <w:rsid w:val="007763D3"/>
    <w:rsid w:val="0078328B"/>
    <w:rsid w:val="00787F01"/>
    <w:rsid w:val="00791B44"/>
    <w:rsid w:val="007A34AD"/>
    <w:rsid w:val="007A3CB9"/>
    <w:rsid w:val="007A48D0"/>
    <w:rsid w:val="007A641A"/>
    <w:rsid w:val="007B0B62"/>
    <w:rsid w:val="007B4597"/>
    <w:rsid w:val="007B5F58"/>
    <w:rsid w:val="007C2114"/>
    <w:rsid w:val="007C42AF"/>
    <w:rsid w:val="007D0BB4"/>
    <w:rsid w:val="007D354B"/>
    <w:rsid w:val="007F1125"/>
    <w:rsid w:val="007F3933"/>
    <w:rsid w:val="007F5C73"/>
    <w:rsid w:val="007F7CE3"/>
    <w:rsid w:val="00806159"/>
    <w:rsid w:val="008102BB"/>
    <w:rsid w:val="008255A2"/>
    <w:rsid w:val="008276E8"/>
    <w:rsid w:val="00842240"/>
    <w:rsid w:val="0084460A"/>
    <w:rsid w:val="00847080"/>
    <w:rsid w:val="00851879"/>
    <w:rsid w:val="00856FE2"/>
    <w:rsid w:val="008655E2"/>
    <w:rsid w:val="008679BB"/>
    <w:rsid w:val="00881F1A"/>
    <w:rsid w:val="00883359"/>
    <w:rsid w:val="00886288"/>
    <w:rsid w:val="00896971"/>
    <w:rsid w:val="00897340"/>
    <w:rsid w:val="008A6F8E"/>
    <w:rsid w:val="008B610E"/>
    <w:rsid w:val="008C28BE"/>
    <w:rsid w:val="008D581A"/>
    <w:rsid w:val="008E7D29"/>
    <w:rsid w:val="008F4708"/>
    <w:rsid w:val="00904231"/>
    <w:rsid w:val="00905974"/>
    <w:rsid w:val="00905EB7"/>
    <w:rsid w:val="009078E1"/>
    <w:rsid w:val="00917249"/>
    <w:rsid w:val="009206A7"/>
    <w:rsid w:val="00920F31"/>
    <w:rsid w:val="00921CA4"/>
    <w:rsid w:val="0093348E"/>
    <w:rsid w:val="0093510A"/>
    <w:rsid w:val="009461CD"/>
    <w:rsid w:val="0095312D"/>
    <w:rsid w:val="00954F4E"/>
    <w:rsid w:val="00964F5C"/>
    <w:rsid w:val="009652DE"/>
    <w:rsid w:val="009705E9"/>
    <w:rsid w:val="00971FCA"/>
    <w:rsid w:val="00977264"/>
    <w:rsid w:val="009931A9"/>
    <w:rsid w:val="009A4DD8"/>
    <w:rsid w:val="009A64BC"/>
    <w:rsid w:val="009A76D3"/>
    <w:rsid w:val="009B03F9"/>
    <w:rsid w:val="009B1828"/>
    <w:rsid w:val="009B5CEA"/>
    <w:rsid w:val="009B5F85"/>
    <w:rsid w:val="009C1DB8"/>
    <w:rsid w:val="009C54E0"/>
    <w:rsid w:val="009D6833"/>
    <w:rsid w:val="009E34E5"/>
    <w:rsid w:val="009F148A"/>
    <w:rsid w:val="009F184E"/>
    <w:rsid w:val="009F1CF5"/>
    <w:rsid w:val="009F385B"/>
    <w:rsid w:val="009F7CC6"/>
    <w:rsid w:val="00A16CE2"/>
    <w:rsid w:val="00A1718B"/>
    <w:rsid w:val="00A21605"/>
    <w:rsid w:val="00A22B5C"/>
    <w:rsid w:val="00A47930"/>
    <w:rsid w:val="00A5187D"/>
    <w:rsid w:val="00A54644"/>
    <w:rsid w:val="00A55EF4"/>
    <w:rsid w:val="00A56FA9"/>
    <w:rsid w:val="00A608CF"/>
    <w:rsid w:val="00A675F7"/>
    <w:rsid w:val="00A676E1"/>
    <w:rsid w:val="00A71EC1"/>
    <w:rsid w:val="00A74C95"/>
    <w:rsid w:val="00A924D4"/>
    <w:rsid w:val="00A9301D"/>
    <w:rsid w:val="00A97646"/>
    <w:rsid w:val="00AB3D0D"/>
    <w:rsid w:val="00AB643A"/>
    <w:rsid w:val="00AC02A6"/>
    <w:rsid w:val="00AC2366"/>
    <w:rsid w:val="00AD7442"/>
    <w:rsid w:val="00AD79A1"/>
    <w:rsid w:val="00B05A4F"/>
    <w:rsid w:val="00B0708B"/>
    <w:rsid w:val="00B140C6"/>
    <w:rsid w:val="00B175E7"/>
    <w:rsid w:val="00B25623"/>
    <w:rsid w:val="00B2660A"/>
    <w:rsid w:val="00B32536"/>
    <w:rsid w:val="00B37940"/>
    <w:rsid w:val="00B42BE9"/>
    <w:rsid w:val="00B4591F"/>
    <w:rsid w:val="00B4636F"/>
    <w:rsid w:val="00B62323"/>
    <w:rsid w:val="00B654E7"/>
    <w:rsid w:val="00B66445"/>
    <w:rsid w:val="00B818FA"/>
    <w:rsid w:val="00B82CDE"/>
    <w:rsid w:val="00B83509"/>
    <w:rsid w:val="00B90FAA"/>
    <w:rsid w:val="00B9339E"/>
    <w:rsid w:val="00B97D5B"/>
    <w:rsid w:val="00BA39C4"/>
    <w:rsid w:val="00BC16C9"/>
    <w:rsid w:val="00BC43F7"/>
    <w:rsid w:val="00BC6D4D"/>
    <w:rsid w:val="00BD2C5B"/>
    <w:rsid w:val="00BE034B"/>
    <w:rsid w:val="00BE1D72"/>
    <w:rsid w:val="00BE3051"/>
    <w:rsid w:val="00BE69CD"/>
    <w:rsid w:val="00BF11D0"/>
    <w:rsid w:val="00BF4118"/>
    <w:rsid w:val="00C011D1"/>
    <w:rsid w:val="00C01E2B"/>
    <w:rsid w:val="00C02B93"/>
    <w:rsid w:val="00C02E57"/>
    <w:rsid w:val="00C058B7"/>
    <w:rsid w:val="00C1427A"/>
    <w:rsid w:val="00C1640E"/>
    <w:rsid w:val="00C16CD4"/>
    <w:rsid w:val="00C20FAA"/>
    <w:rsid w:val="00C24873"/>
    <w:rsid w:val="00C320C4"/>
    <w:rsid w:val="00C378BD"/>
    <w:rsid w:val="00C37C2D"/>
    <w:rsid w:val="00C409BB"/>
    <w:rsid w:val="00C5471B"/>
    <w:rsid w:val="00C56DCA"/>
    <w:rsid w:val="00C66AC9"/>
    <w:rsid w:val="00C70C11"/>
    <w:rsid w:val="00C74E4D"/>
    <w:rsid w:val="00C76A0E"/>
    <w:rsid w:val="00C84D8B"/>
    <w:rsid w:val="00CA1478"/>
    <w:rsid w:val="00CB0468"/>
    <w:rsid w:val="00CB5026"/>
    <w:rsid w:val="00CC7489"/>
    <w:rsid w:val="00CD457F"/>
    <w:rsid w:val="00CD75C1"/>
    <w:rsid w:val="00CE7883"/>
    <w:rsid w:val="00CE7B42"/>
    <w:rsid w:val="00CF54E9"/>
    <w:rsid w:val="00D07BB8"/>
    <w:rsid w:val="00D22A02"/>
    <w:rsid w:val="00D23D85"/>
    <w:rsid w:val="00D33080"/>
    <w:rsid w:val="00D34851"/>
    <w:rsid w:val="00D416C1"/>
    <w:rsid w:val="00D442D9"/>
    <w:rsid w:val="00D5069E"/>
    <w:rsid w:val="00D50ADE"/>
    <w:rsid w:val="00D60EF3"/>
    <w:rsid w:val="00D63580"/>
    <w:rsid w:val="00D676C8"/>
    <w:rsid w:val="00D73590"/>
    <w:rsid w:val="00D75F3E"/>
    <w:rsid w:val="00D769BE"/>
    <w:rsid w:val="00D807F4"/>
    <w:rsid w:val="00D853DF"/>
    <w:rsid w:val="00D8551E"/>
    <w:rsid w:val="00D93B91"/>
    <w:rsid w:val="00D95F96"/>
    <w:rsid w:val="00DB2E9C"/>
    <w:rsid w:val="00DC0720"/>
    <w:rsid w:val="00DC4BF0"/>
    <w:rsid w:val="00DC5228"/>
    <w:rsid w:val="00DD077D"/>
    <w:rsid w:val="00DD5EA3"/>
    <w:rsid w:val="00DD6359"/>
    <w:rsid w:val="00DE184E"/>
    <w:rsid w:val="00DF1804"/>
    <w:rsid w:val="00DF668D"/>
    <w:rsid w:val="00DF66E8"/>
    <w:rsid w:val="00E00CB5"/>
    <w:rsid w:val="00E01470"/>
    <w:rsid w:val="00E05082"/>
    <w:rsid w:val="00E12262"/>
    <w:rsid w:val="00E16AB2"/>
    <w:rsid w:val="00E21C80"/>
    <w:rsid w:val="00E27780"/>
    <w:rsid w:val="00E52215"/>
    <w:rsid w:val="00E56327"/>
    <w:rsid w:val="00E606ED"/>
    <w:rsid w:val="00E63935"/>
    <w:rsid w:val="00E6634C"/>
    <w:rsid w:val="00E679F8"/>
    <w:rsid w:val="00E72DC5"/>
    <w:rsid w:val="00E905F4"/>
    <w:rsid w:val="00E91930"/>
    <w:rsid w:val="00EA69A2"/>
    <w:rsid w:val="00EB034C"/>
    <w:rsid w:val="00EB05F7"/>
    <w:rsid w:val="00EB2B48"/>
    <w:rsid w:val="00EB3D41"/>
    <w:rsid w:val="00EB7325"/>
    <w:rsid w:val="00EB7364"/>
    <w:rsid w:val="00EC4731"/>
    <w:rsid w:val="00EC5860"/>
    <w:rsid w:val="00EE7444"/>
    <w:rsid w:val="00F00E3E"/>
    <w:rsid w:val="00F10451"/>
    <w:rsid w:val="00F247AF"/>
    <w:rsid w:val="00F266B0"/>
    <w:rsid w:val="00F27B56"/>
    <w:rsid w:val="00F3446E"/>
    <w:rsid w:val="00F46D88"/>
    <w:rsid w:val="00F51B01"/>
    <w:rsid w:val="00F60CC4"/>
    <w:rsid w:val="00F62F1E"/>
    <w:rsid w:val="00F67FE9"/>
    <w:rsid w:val="00F71B0D"/>
    <w:rsid w:val="00F77D31"/>
    <w:rsid w:val="00F878D0"/>
    <w:rsid w:val="00F912E9"/>
    <w:rsid w:val="00F956A2"/>
    <w:rsid w:val="00FA2683"/>
    <w:rsid w:val="00FA3669"/>
    <w:rsid w:val="00FA5062"/>
    <w:rsid w:val="00FA63AF"/>
    <w:rsid w:val="00FB2176"/>
    <w:rsid w:val="00FC455B"/>
    <w:rsid w:val="00FD4545"/>
    <w:rsid w:val="00FD662E"/>
    <w:rsid w:val="00FE20E2"/>
    <w:rsid w:val="00FE2705"/>
    <w:rsid w:val="00FE3FC6"/>
    <w:rsid w:val="00FF5226"/>
    <w:rsid w:val="00FF7EC5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6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FA366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FA36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A3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A3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FA3669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FA3669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FA3669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rsid w:val="00FA3669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FA366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A366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rsid w:val="00FA3669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FA3669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A366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F01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270F85-BAAF-435D-9C51-CAC02AE3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admin</cp:lastModifiedBy>
  <cp:revision>27</cp:revision>
  <dcterms:created xsi:type="dcterms:W3CDTF">2019-12-13T09:19:00Z</dcterms:created>
  <dcterms:modified xsi:type="dcterms:W3CDTF">2019-12-16T01:19:00Z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