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F8592F" w:rsidRDefault="00790605">
      <w:pPr>
        <w:spacing w:line="360" w:lineRule="auto"/>
        <w:jc w:val="center"/>
      </w:pPr>
      <w:r w:rsidRPr="00F8592F">
        <w:rPr>
          <w:rFonts w:asciiTheme="minorEastAsia" w:eastAsiaTheme="minorEastAsia" w:hAnsiTheme="minorEastAsia" w:hint="eastAsia"/>
        </w:rPr>
        <w:t xml:space="preserve"> </w:t>
      </w:r>
      <w:r w:rsidR="00984458" w:rsidRPr="00F8592F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F8592F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F8592F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F8592F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F8592F">
        <w:rPr>
          <w:rFonts w:ascii="宋体" w:hAnsi="宋体" w:cs="宋体" w:hint="eastAsia"/>
          <w:bCs/>
          <w:iCs/>
          <w:szCs w:val="21"/>
        </w:rPr>
        <w:t xml:space="preserve"> 编号：</w:t>
      </w:r>
      <w:r w:rsidR="00F37722" w:rsidRPr="00F8592F">
        <w:rPr>
          <w:rFonts w:ascii="宋体" w:hAnsi="宋体" w:cs="宋体" w:hint="eastAsia"/>
          <w:bCs/>
          <w:iCs/>
          <w:szCs w:val="21"/>
        </w:rPr>
        <w:t>2020-018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F8592F" w:rsidRPr="00F8592F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F8592F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F8592F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C6200F" w:rsidRPr="00F8592F">
              <w:rPr>
                <w:rFonts w:ascii="宋体" w:hAnsi="宋体" w:cs="宋体" w:hint="eastAsia"/>
                <w:szCs w:val="21"/>
              </w:rPr>
              <w:t>其他：</w:t>
            </w:r>
            <w:r w:rsidR="00F37722" w:rsidRPr="00F8592F">
              <w:rPr>
                <w:rFonts w:ascii="宋体" w:hAnsi="宋体" w:cs="宋体" w:hint="eastAsia"/>
                <w:szCs w:val="21"/>
              </w:rPr>
              <w:t>光大</w:t>
            </w:r>
            <w:r w:rsidR="002122E1" w:rsidRPr="00F8592F">
              <w:rPr>
                <w:rFonts w:ascii="宋体" w:hAnsi="宋体" w:cs="宋体" w:hint="eastAsia"/>
                <w:szCs w:val="21"/>
              </w:rPr>
              <w:t>证券</w:t>
            </w:r>
            <w:r w:rsidR="00C6200F" w:rsidRPr="00F8592F">
              <w:rPr>
                <w:rFonts w:ascii="宋体" w:hAnsi="宋体" w:cs="宋体" w:hint="eastAsia"/>
                <w:szCs w:val="21"/>
              </w:rPr>
              <w:t>策略会</w:t>
            </w:r>
          </w:p>
        </w:tc>
      </w:tr>
      <w:tr w:rsidR="00F8592F" w:rsidRPr="00F8592F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F" w:rsidRPr="00F8592F" w:rsidRDefault="00871D3F" w:rsidP="0053045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871D3F">
              <w:rPr>
                <w:rFonts w:ascii="宋体" w:hAnsi="宋体" w:cs="宋体" w:hint="eastAsia"/>
                <w:szCs w:val="21"/>
              </w:rPr>
              <w:t>光大证券：陈浩武、胡添雅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871D3F">
              <w:rPr>
                <w:rFonts w:ascii="宋体" w:hAnsi="宋体" w:cs="宋体" w:hint="eastAsia"/>
                <w:szCs w:val="21"/>
              </w:rPr>
              <w:t>李晓琳；浙商证券：王聪敏；招商基金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贾仁栋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华泰柏瑞基金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徐笔龙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中欧基金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刘伟伟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中信建投基金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冯天成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嘉实基金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王东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871D3F">
              <w:rPr>
                <w:rFonts w:ascii="宋体" w:hAnsi="宋体" w:cs="宋体" w:hint="eastAsia"/>
                <w:szCs w:val="21"/>
              </w:rPr>
              <w:t>刘岚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中加基金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温燕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国泰君安资管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李鹏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腾业资本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商维岭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南方基金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曹帆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人保资产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吴锋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光大机构业务部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李文渊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工银瑞信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母亚乾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创金合信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李晗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汇丰晋信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郭敏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交通银行-金市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原楚阳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华泰保兴基金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符昌铨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三星资产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徐平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新华基金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赵强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上海鼎锋资管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张齐嘉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华商基金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常宁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阳光资产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张雷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上海趣时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熊林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交银康联人寿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郭昊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上汽颀臻(上海</w:t>
            </w:r>
            <w:r w:rsidR="00DA0DB9"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钟功焕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融通基金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孙卫党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871D3F">
              <w:rPr>
                <w:rFonts w:ascii="宋体" w:hAnsi="宋体" w:cs="宋体" w:hint="eastAsia"/>
                <w:szCs w:val="21"/>
              </w:rPr>
              <w:t>海富通基金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71D3F">
              <w:rPr>
                <w:rFonts w:ascii="宋体" w:hAnsi="宋体" w:cs="宋体" w:hint="eastAsia"/>
                <w:szCs w:val="21"/>
              </w:rPr>
              <w:t>陆怡雯</w:t>
            </w:r>
            <w:r>
              <w:rPr>
                <w:rFonts w:ascii="宋体" w:hAnsi="宋体" w:cs="宋体" w:hint="eastAsia"/>
                <w:szCs w:val="21"/>
              </w:rPr>
              <w:t>等。</w:t>
            </w:r>
          </w:p>
        </w:tc>
      </w:tr>
      <w:tr w:rsidR="00F8592F" w:rsidRPr="00F8592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 w:rsidP="00120AE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F8592F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F37722" w:rsidRPr="00F8592F">
              <w:rPr>
                <w:rFonts w:ascii="宋体" w:hAnsi="宋体" w:cs="宋体" w:hint="eastAsia"/>
                <w:bCs/>
                <w:iCs/>
                <w:szCs w:val="21"/>
              </w:rPr>
              <w:t>16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F8592F" w:rsidRPr="00F8592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F8592F" w:rsidRPr="00F8592F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rPr>
                <w:rFonts w:ascii="宋体" w:hAnsi="宋体" w:cs="宋体"/>
              </w:rPr>
            </w:pPr>
            <w:r w:rsidRPr="00F8592F">
              <w:rPr>
                <w:rFonts w:ascii="宋体" w:hAnsi="宋体" w:cs="宋体" w:hint="eastAsia"/>
              </w:rPr>
              <w:t>谭梅等</w:t>
            </w:r>
          </w:p>
        </w:tc>
      </w:tr>
      <w:tr w:rsidR="00F8592F" w:rsidRPr="00F8592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2" w:rsidRPr="00F8592F" w:rsidRDefault="00F37722" w:rsidP="00F377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73246D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请问公司防水、净水等业务的拓展情况？</w:t>
            </w:r>
          </w:p>
          <w:p w:rsidR="0073246D" w:rsidRPr="00F8592F" w:rsidRDefault="0073246D" w:rsidP="00F377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答：公司防水业务、净水业务发展情况良好，虽然今年受到疫情影响，但基本按计划推进。</w:t>
            </w:r>
          </w:p>
          <w:p w:rsidR="00F37722" w:rsidRPr="00F8592F" w:rsidRDefault="0073246D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2、今年国家大力支持旧改领域，公司市政工程在旧改方面的发展情况如何？</w:t>
            </w:r>
          </w:p>
          <w:p w:rsidR="0073246D" w:rsidRPr="00F8592F" w:rsidRDefault="0073246D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答：旧改属于国家</w:t>
            </w:r>
            <w:r w:rsidR="00407051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近两年推动</w:t>
            </w:r>
            <w:r w:rsidR="00A66194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407051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比较重要的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工程，</w:t>
            </w:r>
            <w:r w:rsidR="00B830C5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具体</w:t>
            </w:r>
            <w:r w:rsidR="00407051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业务</w:t>
            </w:r>
            <w:r w:rsidR="00A66194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还是</w:t>
            </w:r>
            <w:r w:rsidR="00B830C5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要看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各地政府的旧改政策推动</w:t>
            </w:r>
            <w:r w:rsidR="00B830C5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及落地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情况。对此，公司也在积极跟进，目前该项业务量不大，预计后期会逐步增加。</w:t>
            </w:r>
          </w:p>
          <w:p w:rsidR="0073246D" w:rsidRPr="00F8592F" w:rsidRDefault="00B830C5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3、请问公司如何看待未来的二次装修市场？</w:t>
            </w:r>
          </w:p>
          <w:p w:rsidR="00B830C5" w:rsidRPr="00F8592F" w:rsidRDefault="00B830C5" w:rsidP="00B830C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答：目前</w:t>
            </w:r>
            <w:r w:rsidR="00407051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从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全国整体来看还是以新房为主，但随着</w:t>
            </w:r>
            <w:r w:rsidR="00F8592F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时间的推移，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二手房交易的增多、</w:t>
            </w:r>
            <w:r w:rsidR="005E178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房屋重新装修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的需求</w:t>
            </w:r>
            <w:r w:rsidR="00F8592F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会不断增加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，二次装修的</w:t>
            </w:r>
            <w:r w:rsidR="00407051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体量会越来越大。</w:t>
            </w:r>
          </w:p>
          <w:p w:rsidR="005E6899" w:rsidRPr="00F8592F" w:rsidRDefault="005E6899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4、请问公司如何保障工程业务的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经营质量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5E6899" w:rsidRPr="00F8592F" w:rsidRDefault="005E6899" w:rsidP="005E68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公司工程业务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在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控制风险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的前提下，不断调整优化，优选客户和项目，</w:t>
            </w:r>
            <w:r w:rsidR="00F8592F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走差异化竞争路线，凸显核心竞争优势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，实现业务</w:t>
            </w:r>
            <w:r w:rsidRPr="00F8592F">
              <w:t>良性发展</w:t>
            </w:r>
            <w:r w:rsidRPr="00F8592F">
              <w:rPr>
                <w:rFonts w:hint="eastAsia"/>
              </w:rPr>
              <w:t>，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保障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资金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的安全性。</w:t>
            </w:r>
          </w:p>
          <w:p w:rsidR="0073246D" w:rsidRPr="00F8592F" w:rsidRDefault="005E6899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4027AD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公司在泰国建厂的进度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，以</w:t>
            </w:r>
            <w:r w:rsidR="004027AD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及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如何看待</w:t>
            </w:r>
            <w:r w:rsidR="004027AD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东南亚市场的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发展</w:t>
            </w:r>
            <w:r w:rsidR="004027AD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4027AD" w:rsidRPr="00F8592F" w:rsidRDefault="004027AD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目前泰国生产基地仍在建设中，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受疫情影响，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建设周期可能会有所延长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。东南亚</w:t>
            </w:r>
            <w:r w:rsidR="00953FE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等一带的</w:t>
            </w:r>
            <w:r w:rsidRPr="00F8592F">
              <w:rPr>
                <w:rFonts w:hint="eastAsia"/>
              </w:rPr>
              <w:t>基础设施建设相对比较落后，一带一路</w:t>
            </w:r>
            <w:r w:rsidR="00953FEE" w:rsidRPr="00F8592F">
              <w:rPr>
                <w:rFonts w:hint="eastAsia"/>
              </w:rPr>
              <w:t>相关区域的市场</w:t>
            </w:r>
            <w:r w:rsidRPr="00F8592F">
              <w:rPr>
                <w:rFonts w:hint="eastAsia"/>
              </w:rPr>
              <w:t>需求比较旺盛，</w:t>
            </w:r>
            <w:r w:rsidR="00953FEE" w:rsidRPr="00F8592F">
              <w:rPr>
                <w:rFonts w:hint="eastAsia"/>
              </w:rPr>
              <w:t>未来有比较大的发展空间</w:t>
            </w:r>
            <w:r w:rsidRPr="00F8592F">
              <w:rPr>
                <w:rFonts w:hint="eastAsia"/>
              </w:rPr>
              <w:t>。</w:t>
            </w:r>
          </w:p>
          <w:p w:rsidR="005E6899" w:rsidRPr="00F8592F" w:rsidRDefault="006C7602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6、请问东南亚市场的竞争格局</w:t>
            </w:r>
            <w:r w:rsidR="00CD322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以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及</w:t>
            </w:r>
            <w:r w:rsidR="00CD322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公司的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竞争优势？</w:t>
            </w:r>
          </w:p>
          <w:p w:rsidR="006C7602" w:rsidRPr="00F8592F" w:rsidRDefault="006C7602" w:rsidP="0073246D">
            <w:pPr>
              <w:spacing w:line="360" w:lineRule="auto"/>
              <w:ind w:firstLineChars="200" w:firstLine="420"/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答：东南亚市场</w:t>
            </w:r>
            <w:r w:rsidR="00F8592F" w:rsidRPr="00F8592F">
              <w:t>也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属于充分竞争市场。公司的竞争优势主要</w:t>
            </w:r>
            <w:r w:rsidR="00CF6D22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为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：一是公司</w:t>
            </w:r>
            <w:r w:rsidRPr="00F8592F">
              <w:rPr>
                <w:rFonts w:hint="eastAsia"/>
              </w:rPr>
              <w:t>进入东南亚市场相对较早，</w:t>
            </w:r>
            <w:r w:rsidR="00F8592F" w:rsidRPr="00F8592F">
              <w:rPr>
                <w:rFonts w:hint="eastAsia"/>
              </w:rPr>
              <w:t>品牌知名度和美誉度较高；二是公司在泰国销售体系相对成熟，中高端市场的占有率较高，</w:t>
            </w:r>
            <w:r w:rsidRPr="00F8592F">
              <w:rPr>
                <w:rFonts w:hint="eastAsia"/>
              </w:rPr>
              <w:t>泰国市场</w:t>
            </w:r>
            <w:r w:rsidR="00F8592F" w:rsidRPr="00F8592F">
              <w:rPr>
                <w:rFonts w:hint="eastAsia"/>
              </w:rPr>
              <w:t>在东南亚具有较强的辐射作用和影响，能够</w:t>
            </w:r>
            <w:r w:rsidRPr="00F8592F">
              <w:rPr>
                <w:rFonts w:hint="eastAsia"/>
              </w:rPr>
              <w:t>带动东南亚市场发展；</w:t>
            </w:r>
            <w:r w:rsidR="00F8592F">
              <w:rPr>
                <w:rFonts w:hint="eastAsia"/>
              </w:rPr>
              <w:t>三</w:t>
            </w:r>
            <w:r w:rsidRPr="00F8592F">
              <w:rPr>
                <w:rFonts w:hint="eastAsia"/>
              </w:rPr>
              <w:t>是公司品牌定位高端，产品品类丰富，系统配套齐全，能够满足客户的需求。</w:t>
            </w:r>
          </w:p>
          <w:p w:rsidR="006C7602" w:rsidRPr="00F8592F" w:rsidRDefault="006C7602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ajorEastAsia" w:eastAsiaTheme="majorEastAsia" w:hAnsiTheme="majorEastAsia" w:hint="eastAsia"/>
              </w:rPr>
              <w:t>7、</w:t>
            </w:r>
            <w:r w:rsidR="00700CB0" w:rsidRPr="00F8592F">
              <w:rPr>
                <w:rFonts w:hint="eastAsia"/>
              </w:rPr>
              <w:t>随着公司工程端业务的拓展，</w:t>
            </w:r>
            <w:r w:rsidR="007671AB" w:rsidRPr="00F8592F">
              <w:rPr>
                <w:rFonts w:hint="eastAsia"/>
              </w:rPr>
              <w:t>今后对</w:t>
            </w:r>
            <w:r w:rsidR="00700CB0" w:rsidRPr="00F8592F">
              <w:rPr>
                <w:rFonts w:hint="eastAsia"/>
              </w:rPr>
              <w:t>各项业务</w:t>
            </w:r>
            <w:r w:rsidR="007671AB" w:rsidRPr="00F8592F">
              <w:rPr>
                <w:rFonts w:hint="eastAsia"/>
              </w:rPr>
              <w:t>的</w:t>
            </w:r>
            <w:r w:rsidR="00700CB0" w:rsidRPr="00F8592F">
              <w:rPr>
                <w:rFonts w:hint="eastAsia"/>
              </w:rPr>
              <w:t>占比</w:t>
            </w:r>
            <w:r w:rsidR="007671AB" w:rsidRPr="00F8592F">
              <w:rPr>
                <w:rFonts w:hint="eastAsia"/>
              </w:rPr>
              <w:t>规划</w:t>
            </w:r>
            <w:r w:rsidR="00700CB0" w:rsidRPr="00F8592F">
              <w:rPr>
                <w:rFonts w:hint="eastAsia"/>
              </w:rPr>
              <w:t>？</w:t>
            </w:r>
          </w:p>
          <w:p w:rsidR="006C7602" w:rsidRPr="00F8592F" w:rsidRDefault="00700CB0" w:rsidP="007324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答：今年公司</w:t>
            </w:r>
            <w:r w:rsidR="00F8592F" w:rsidRPr="00F8592F">
              <w:rPr>
                <w:rFonts w:hint="eastAsia"/>
              </w:rPr>
              <w:t>市政和建筑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工程业务的发展速度</w:t>
            </w:r>
            <w:r w:rsidR="003E4D01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都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会快于零售业务。</w:t>
            </w:r>
            <w:r w:rsidR="007671A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每项业务均有各自的业务</w:t>
            </w:r>
            <w:r w:rsidR="007671A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目标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7671A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但不会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对各业务占比做具体要求</w:t>
            </w:r>
            <w:r w:rsidR="00F8592F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F8592F" w:rsidRPr="00F8592F">
              <w:rPr>
                <w:rFonts w:hint="eastAsia"/>
              </w:rPr>
              <w:t>因为每块业务</w:t>
            </w:r>
            <w:r w:rsidR="00F8592F" w:rsidRPr="00F8592F">
              <w:rPr>
                <w:rFonts w:asciiTheme="minorEastAsia" w:hAnsiTheme="minorEastAsia" w:cstheme="minorEastAsia" w:hint="eastAsia"/>
                <w:szCs w:val="21"/>
              </w:rPr>
              <w:t>均有各自的销售</w:t>
            </w:r>
            <w:r w:rsidR="00F8592F" w:rsidRPr="00F8592F">
              <w:rPr>
                <w:rFonts w:hint="eastAsia"/>
              </w:rPr>
              <w:t>团队和战略规划</w:t>
            </w:r>
            <w:r w:rsidR="00F8592F" w:rsidRPr="00F8592F">
              <w:rPr>
                <w:rFonts w:asciiTheme="minorEastAsia" w:hAnsiTheme="minorEastAsia" w:cstheme="minorEastAsia" w:hint="eastAsia"/>
                <w:szCs w:val="21"/>
              </w:rPr>
              <w:t>，每个团队都会根据自己的战略目标不断努力</w:t>
            </w:r>
            <w:bookmarkStart w:id="0" w:name="_GoBack"/>
            <w:bookmarkEnd w:id="0"/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1464C0" w:rsidRPr="00F8592F" w:rsidRDefault="00700CB0" w:rsidP="00700CB0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1464C0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精装修占比不断提升，</w:t>
            </w:r>
            <w:r w:rsidR="00335DD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请问公司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的工作重点及应对措施有什么</w:t>
            </w:r>
            <w:r w:rsidR="001464C0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464C0" w:rsidRPr="00F8592F" w:rsidRDefault="001464C0" w:rsidP="00430417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EA0C57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基于公司发展规划和市场变化等，公司于</w:t>
            </w:r>
            <w:r w:rsidR="00F8592F">
              <w:rPr>
                <w:rFonts w:asciiTheme="minorEastAsia" w:eastAsiaTheme="minorEastAsia" w:hAnsiTheme="minorEastAsia" w:cstheme="minorEastAsia" w:hint="eastAsia"/>
                <w:szCs w:val="21"/>
              </w:rPr>
              <w:t>2018</w:t>
            </w:r>
            <w:r w:rsidR="00EA0C57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年提出</w:t>
            </w:r>
            <w:r w:rsidR="003B7DC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“零售、工程双轮驱动”</w:t>
            </w:r>
            <w:r w:rsidR="00E72907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发展战略，不断创新变革，积极调整优化，</w:t>
            </w:r>
            <w:r w:rsidR="00A66194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对团队搭建、</w:t>
            </w:r>
            <w:r w:rsidR="00EA0C57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激励机制、考核指标、管理模式等方面</w:t>
            </w:r>
            <w:r w:rsidR="00F8592F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进行了全面变革和</w:t>
            </w:r>
            <w:r w:rsidR="00A66194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完善</w:t>
            </w:r>
            <w:r w:rsidR="00EA0C57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E72907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推动各项业务持续健康发展</w:t>
            </w:r>
            <w:r w:rsidR="007671A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3B7DC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对于建筑工程业务，</w:t>
            </w:r>
            <w:r w:rsidR="00A66194" w:rsidRPr="00F8592F">
              <w:rPr>
                <w:rFonts w:asciiTheme="minorEastAsia" w:eastAsiaTheme="minorEastAsia" w:hAnsiTheme="minorEastAsia" w:hint="eastAsia"/>
              </w:rPr>
              <w:t>优选客户和项目</w:t>
            </w:r>
            <w:r w:rsidR="00420D9E" w:rsidRPr="00F8592F">
              <w:rPr>
                <w:rFonts w:asciiTheme="minorEastAsia" w:eastAsiaTheme="minorEastAsia" w:hAnsiTheme="minorEastAsia" w:hint="eastAsia"/>
              </w:rPr>
              <w:t>，</w:t>
            </w:r>
            <w:r w:rsidR="00A66194" w:rsidRPr="00F8592F">
              <w:rPr>
                <w:rFonts w:asciiTheme="minorEastAsia" w:eastAsiaTheme="minorEastAsia" w:hAnsiTheme="minorEastAsia" w:hint="eastAsia"/>
              </w:rPr>
              <w:t>有效</w:t>
            </w:r>
            <w:r w:rsidR="00F8592F" w:rsidRPr="00F8592F">
              <w:t>把握机会</w:t>
            </w:r>
            <w:r w:rsidR="00F8592F" w:rsidRPr="00F8592F">
              <w:rPr>
                <w:rFonts w:hint="eastAsia"/>
              </w:rPr>
              <w:t>、</w:t>
            </w:r>
            <w:r w:rsidR="00A66194" w:rsidRPr="00F8592F">
              <w:rPr>
                <w:rFonts w:asciiTheme="minorEastAsia" w:eastAsiaTheme="minorEastAsia" w:hAnsiTheme="minorEastAsia" w:hint="eastAsia"/>
              </w:rPr>
              <w:t>把控</w:t>
            </w:r>
            <w:r w:rsidR="00FD3CEF" w:rsidRPr="00F8592F">
              <w:rPr>
                <w:rFonts w:asciiTheme="minorEastAsia" w:eastAsiaTheme="minorEastAsia" w:hAnsiTheme="minorEastAsia" w:hint="eastAsia"/>
              </w:rPr>
              <w:t>风险</w:t>
            </w:r>
            <w:r w:rsidR="003B7DCB" w:rsidRPr="00F8592F">
              <w:rPr>
                <w:rFonts w:asciiTheme="minorEastAsia" w:eastAsiaTheme="minorEastAsia" w:hAnsiTheme="minorEastAsia" w:hint="eastAsia"/>
              </w:rPr>
              <w:t>，</w:t>
            </w:r>
            <w:r w:rsidR="00A66194" w:rsidRPr="00F8592F">
              <w:rPr>
                <w:rFonts w:asciiTheme="minorEastAsia" w:eastAsiaTheme="minorEastAsia" w:hAnsiTheme="minorEastAsia" w:hint="eastAsia"/>
              </w:rPr>
              <w:t>实现</w:t>
            </w:r>
            <w:r w:rsidR="00E72907" w:rsidRPr="00F8592F">
              <w:rPr>
                <w:rFonts w:asciiTheme="minorEastAsia" w:eastAsiaTheme="minorEastAsia" w:hAnsiTheme="minorEastAsia" w:hint="eastAsia"/>
              </w:rPr>
              <w:t>快速高质量发展</w:t>
            </w:r>
            <w:r w:rsidR="003B7DCB" w:rsidRPr="00F8592F">
              <w:rPr>
                <w:rFonts w:asciiTheme="minorEastAsia" w:eastAsiaTheme="minorEastAsia" w:hAnsiTheme="minorEastAsia" w:hint="eastAsia"/>
              </w:rPr>
              <w:t>。对于市政工程业务，</w:t>
            </w:r>
            <w:r w:rsidR="00420D9E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坚持结构性调整和</w:t>
            </w:r>
            <w:r w:rsidR="00E72907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经营模式的优化</w:t>
            </w:r>
            <w:r w:rsidR="003B7DCB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F8592F" w:rsidRPr="00F8592F">
              <w:rPr>
                <w:rFonts w:hint="eastAsia"/>
              </w:rPr>
              <w:t>实现健康快速</w:t>
            </w:r>
            <w:r w:rsidR="002E5369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发展。对于零售业务，</w:t>
            </w:r>
            <w:r w:rsidR="00D01C69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一是加大市场拓展范围，加强对次新房、二手房交易以及二次装修等存量市场的开发；二是加大在空白市场、薄弱市场的拓展力度，加快渠道下沉，不断提升市场占有率；三是积极推进同心圆战略，提高户均额；四是根据市场实际变化，加大重点销售通道的维护与开发。</w:t>
            </w:r>
          </w:p>
          <w:p w:rsidR="00420D9E" w:rsidRPr="00F8592F" w:rsidRDefault="00420D9E" w:rsidP="00430417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9、</w:t>
            </w:r>
            <w:r w:rsidR="00D93589" w:rsidRPr="00F8592F">
              <w:rPr>
                <w:rFonts w:hint="eastAsia"/>
              </w:rPr>
              <w:t>精装修在近两年的发展中其实也出现不少问题</w:t>
            </w:r>
            <w:r w:rsidRPr="00F8592F">
              <w:rPr>
                <w:rFonts w:hint="eastAsia"/>
              </w:rPr>
              <w:t>，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D93589"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公司对于</w:t>
            </w:r>
            <w:r w:rsidRPr="00F8592F">
              <w:rPr>
                <w:rFonts w:asciiTheme="minorEastAsia" w:eastAsiaTheme="minorEastAsia" w:hAnsiTheme="minorEastAsia" w:cstheme="minorEastAsia" w:hint="eastAsia"/>
                <w:szCs w:val="21"/>
              </w:rPr>
              <w:t>未来精装修趋势的看法？</w:t>
            </w:r>
          </w:p>
          <w:p w:rsidR="00812922" w:rsidRPr="00F8592F" w:rsidRDefault="00420D9E" w:rsidP="003C493C">
            <w:pPr>
              <w:spacing w:line="360" w:lineRule="auto"/>
              <w:ind w:firstLineChars="200" w:firstLine="420"/>
            </w:pPr>
            <w:r w:rsidRPr="00F8592F">
              <w:rPr>
                <w:rFonts w:asciiTheme="minorEastAsia" w:eastAsiaTheme="minorEastAsia" w:hAnsiTheme="minorEastAsia"/>
              </w:rPr>
              <w:lastRenderedPageBreak/>
              <w:t>答</w:t>
            </w:r>
            <w:r w:rsidRPr="00F8592F">
              <w:rPr>
                <w:rFonts w:asciiTheme="minorEastAsia" w:eastAsiaTheme="minorEastAsia" w:hAnsiTheme="minorEastAsia" w:hint="eastAsia"/>
              </w:rPr>
              <w:t>：</w:t>
            </w:r>
            <w:r w:rsidR="00917DF8" w:rsidRPr="00F8592F">
              <w:rPr>
                <w:rFonts w:asciiTheme="minorEastAsia" w:eastAsiaTheme="minorEastAsia" w:hAnsiTheme="minorEastAsia" w:hint="eastAsia"/>
              </w:rPr>
              <w:t>国家推出住宅全装修、装配式建筑等政策的初衷很好，可以节约能源和成本，减少建筑垃圾和浪费，但近</w:t>
            </w:r>
            <w:r w:rsidR="00F8592F" w:rsidRPr="00F8592F">
              <w:t>几</w:t>
            </w:r>
            <w:r w:rsidR="00917DF8" w:rsidRPr="00F8592F">
              <w:rPr>
                <w:rFonts w:asciiTheme="minorEastAsia" w:eastAsiaTheme="minorEastAsia" w:hAnsiTheme="minorEastAsia" w:hint="eastAsia"/>
              </w:rPr>
              <w:t>年各地在实际执行中确实存在一些</w:t>
            </w:r>
            <w:r w:rsidR="00F8592F" w:rsidRPr="00F8592F">
              <w:t>问题</w:t>
            </w:r>
            <w:r w:rsidR="00917DF8" w:rsidRPr="00F8592F">
              <w:rPr>
                <w:rFonts w:asciiTheme="minorEastAsia" w:eastAsiaTheme="minorEastAsia" w:hAnsiTheme="minorEastAsia" w:hint="eastAsia"/>
              </w:rPr>
              <w:t>，</w:t>
            </w:r>
            <w:r w:rsidR="00F8592F" w:rsidRPr="00F8592F">
              <w:t>比如精装品质与个性化需求满足问题</w:t>
            </w:r>
            <w:r w:rsidR="00F8592F" w:rsidRPr="00F8592F">
              <w:rPr>
                <w:rFonts w:hint="eastAsia"/>
              </w:rPr>
              <w:t>，</w:t>
            </w:r>
            <w:r w:rsidR="00F8592F" w:rsidRPr="00F8592F">
              <w:t>所以精装房这两年</w:t>
            </w:r>
            <w:r w:rsidR="00917DF8" w:rsidRPr="00F8592F">
              <w:rPr>
                <w:rFonts w:asciiTheme="minorEastAsia" w:eastAsiaTheme="minorEastAsia" w:hAnsiTheme="minorEastAsia" w:hint="eastAsia"/>
              </w:rPr>
              <w:t>也在逐步地调节和改进。</w:t>
            </w:r>
            <w:r w:rsidRPr="00F8592F">
              <w:rPr>
                <w:rFonts w:asciiTheme="minorEastAsia" w:eastAsiaTheme="minorEastAsia" w:hAnsiTheme="minorEastAsia" w:hint="eastAsia"/>
              </w:rPr>
              <w:t>目前</w:t>
            </w:r>
            <w:r w:rsidRPr="00F8592F">
              <w:rPr>
                <w:rFonts w:hint="eastAsia"/>
              </w:rPr>
              <w:t>精装房顺应消费升级的趋势</w:t>
            </w:r>
            <w:r w:rsidR="003C493C" w:rsidRPr="00F8592F">
              <w:rPr>
                <w:rFonts w:hint="eastAsia"/>
              </w:rPr>
              <w:t>开始</w:t>
            </w:r>
            <w:r w:rsidRPr="00F8592F">
              <w:rPr>
                <w:rFonts w:hint="eastAsia"/>
              </w:rPr>
              <w:t>明显，</w:t>
            </w:r>
            <w:r w:rsidR="00F8592F" w:rsidRPr="00F8592F">
              <w:t>一些舒适家系统的</w:t>
            </w:r>
            <w:r w:rsidRPr="00F8592F">
              <w:rPr>
                <w:rFonts w:hint="eastAsia"/>
              </w:rPr>
              <w:t>普及率越</w:t>
            </w:r>
            <w:r w:rsidR="00CF6D22" w:rsidRPr="00F8592F">
              <w:rPr>
                <w:rFonts w:hint="eastAsia"/>
              </w:rPr>
              <w:t>来</w:t>
            </w:r>
            <w:r w:rsidRPr="00F8592F">
              <w:rPr>
                <w:rFonts w:hint="eastAsia"/>
              </w:rPr>
              <w:t>越高</w:t>
            </w:r>
            <w:r w:rsidR="00F8592F" w:rsidRPr="00F8592F">
              <w:rPr>
                <w:rFonts w:hint="eastAsia"/>
              </w:rPr>
              <w:t>；</w:t>
            </w:r>
            <w:r w:rsidR="00CF6D22" w:rsidRPr="00F8592F">
              <w:rPr>
                <w:rFonts w:hint="eastAsia"/>
              </w:rPr>
              <w:t>同时，政府管控监督措施进一步规范，亦能促进精装修市场良性发展，</w:t>
            </w:r>
            <w:r w:rsidRPr="00F8592F">
              <w:rPr>
                <w:rFonts w:hint="eastAsia"/>
              </w:rPr>
              <w:t>对公司</w:t>
            </w:r>
            <w:r w:rsidR="00CF6D22" w:rsidRPr="00F8592F">
              <w:rPr>
                <w:rFonts w:hint="eastAsia"/>
              </w:rPr>
              <w:t>而言</w:t>
            </w:r>
            <w:r w:rsidRPr="00F8592F">
              <w:rPr>
                <w:rFonts w:hint="eastAsia"/>
              </w:rPr>
              <w:t>是比较好的</w:t>
            </w:r>
            <w:r w:rsidR="00CF6D22" w:rsidRPr="00F8592F">
              <w:rPr>
                <w:rFonts w:hint="eastAsia"/>
              </w:rPr>
              <w:t>发展</w:t>
            </w:r>
            <w:r w:rsidRPr="00F8592F">
              <w:rPr>
                <w:rFonts w:hint="eastAsia"/>
              </w:rPr>
              <w:t>机会。</w:t>
            </w:r>
          </w:p>
        </w:tc>
      </w:tr>
      <w:tr w:rsidR="00F8592F" w:rsidRPr="00F8592F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  <w:r w:rsidR="00FF066D" w:rsidRPr="00F8592F">
              <w:rPr>
                <w:rFonts w:ascii="宋体" w:hAnsi="宋体" w:cs="宋体" w:hint="eastAsia"/>
                <w:bCs/>
                <w:iCs/>
                <w:szCs w:val="21"/>
              </w:rPr>
              <w:t xml:space="preserve"> </w:t>
            </w:r>
          </w:p>
        </w:tc>
      </w:tr>
      <w:tr w:rsidR="00117D55" w:rsidRPr="00F8592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F8592F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F37722" w:rsidRPr="00F8592F">
              <w:rPr>
                <w:rFonts w:ascii="宋体" w:hAnsi="宋体" w:cs="宋体" w:hint="eastAsia"/>
                <w:bCs/>
                <w:iCs/>
                <w:szCs w:val="21"/>
              </w:rPr>
              <w:t>16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FF066D" w:rsidRPr="00F8592F">
              <w:rPr>
                <w:rFonts w:ascii="宋体" w:hAnsi="宋体" w:cs="宋体" w:hint="eastAsia"/>
                <w:bCs/>
                <w:iCs/>
                <w:szCs w:val="21"/>
              </w:rPr>
              <w:t xml:space="preserve"> </w:t>
            </w:r>
          </w:p>
        </w:tc>
      </w:tr>
    </w:tbl>
    <w:p w:rsidR="00117D55" w:rsidRPr="00F8592F" w:rsidRDefault="00117D55" w:rsidP="00A66194">
      <w:pPr>
        <w:tabs>
          <w:tab w:val="left" w:pos="2640"/>
        </w:tabs>
      </w:pPr>
    </w:p>
    <w:sectPr w:rsidR="00117D55" w:rsidRPr="00F8592F" w:rsidSect="00D04897">
      <w:footerReference w:type="default" r:id="rId10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D5" w:rsidRDefault="003961D5" w:rsidP="00117D55">
      <w:r>
        <w:separator/>
      </w:r>
    </w:p>
  </w:endnote>
  <w:endnote w:type="continuationSeparator" w:id="0">
    <w:p w:rsidR="003961D5" w:rsidRDefault="003961D5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AD5FC3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A256F7" w:rsidRPr="00A256F7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D5" w:rsidRDefault="003961D5" w:rsidP="00117D55">
      <w:r>
        <w:separator/>
      </w:r>
    </w:p>
  </w:footnote>
  <w:footnote w:type="continuationSeparator" w:id="0">
    <w:p w:rsidR="003961D5" w:rsidRDefault="003961D5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1DC12DBE"/>
    <w:multiLevelType w:val="hybridMultilevel"/>
    <w:tmpl w:val="8302704E"/>
    <w:lvl w:ilvl="0" w:tplc="030E98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3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15E1B"/>
    <w:rsid w:val="00023D8E"/>
    <w:rsid w:val="000315A9"/>
    <w:rsid w:val="00035D1B"/>
    <w:rsid w:val="00037B6A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03C5"/>
    <w:rsid w:val="00084684"/>
    <w:rsid w:val="0008589C"/>
    <w:rsid w:val="00087C5A"/>
    <w:rsid w:val="000904C3"/>
    <w:rsid w:val="0009134F"/>
    <w:rsid w:val="0009464B"/>
    <w:rsid w:val="00095104"/>
    <w:rsid w:val="00095CE3"/>
    <w:rsid w:val="00096205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D347E"/>
    <w:rsid w:val="000E0A11"/>
    <w:rsid w:val="000E16AB"/>
    <w:rsid w:val="000E50A1"/>
    <w:rsid w:val="000F0355"/>
    <w:rsid w:val="000F1331"/>
    <w:rsid w:val="000F1D1A"/>
    <w:rsid w:val="000F6037"/>
    <w:rsid w:val="00100394"/>
    <w:rsid w:val="00100D1D"/>
    <w:rsid w:val="00101A66"/>
    <w:rsid w:val="00111017"/>
    <w:rsid w:val="0011270F"/>
    <w:rsid w:val="0011663A"/>
    <w:rsid w:val="00117D55"/>
    <w:rsid w:val="00120198"/>
    <w:rsid w:val="001205BB"/>
    <w:rsid w:val="00120AEE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64C0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2E98"/>
    <w:rsid w:val="00183505"/>
    <w:rsid w:val="00183E1F"/>
    <w:rsid w:val="00185863"/>
    <w:rsid w:val="00185B75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41F8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E3A"/>
    <w:rsid w:val="00206190"/>
    <w:rsid w:val="00207DF6"/>
    <w:rsid w:val="0021169D"/>
    <w:rsid w:val="002122E1"/>
    <w:rsid w:val="0021355F"/>
    <w:rsid w:val="002138C8"/>
    <w:rsid w:val="00215B3A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0D0A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B3BA5"/>
    <w:rsid w:val="002B6B17"/>
    <w:rsid w:val="002B6BB2"/>
    <w:rsid w:val="002C1625"/>
    <w:rsid w:val="002C1E29"/>
    <w:rsid w:val="002C5A49"/>
    <w:rsid w:val="002C7C70"/>
    <w:rsid w:val="002D1A6C"/>
    <w:rsid w:val="002D4E57"/>
    <w:rsid w:val="002D5349"/>
    <w:rsid w:val="002D5B86"/>
    <w:rsid w:val="002D6E8C"/>
    <w:rsid w:val="002E140D"/>
    <w:rsid w:val="002E1963"/>
    <w:rsid w:val="002E214D"/>
    <w:rsid w:val="002E42AD"/>
    <w:rsid w:val="002E5369"/>
    <w:rsid w:val="002E54B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2E10"/>
    <w:rsid w:val="00313C64"/>
    <w:rsid w:val="00313DF0"/>
    <w:rsid w:val="00320445"/>
    <w:rsid w:val="00320FBB"/>
    <w:rsid w:val="00321B7F"/>
    <w:rsid w:val="00323CA1"/>
    <w:rsid w:val="00330958"/>
    <w:rsid w:val="0033412E"/>
    <w:rsid w:val="00335DDB"/>
    <w:rsid w:val="00335E0E"/>
    <w:rsid w:val="003374E7"/>
    <w:rsid w:val="00340364"/>
    <w:rsid w:val="00345AD7"/>
    <w:rsid w:val="00345D9B"/>
    <w:rsid w:val="003649C1"/>
    <w:rsid w:val="00366E8F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961D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5FA0"/>
    <w:rsid w:val="003B7407"/>
    <w:rsid w:val="003B7781"/>
    <w:rsid w:val="003B7DCB"/>
    <w:rsid w:val="003C09A9"/>
    <w:rsid w:val="003C493C"/>
    <w:rsid w:val="003C4AF7"/>
    <w:rsid w:val="003D0470"/>
    <w:rsid w:val="003D4B9E"/>
    <w:rsid w:val="003D5832"/>
    <w:rsid w:val="003D6396"/>
    <w:rsid w:val="003E2243"/>
    <w:rsid w:val="003E3E2D"/>
    <w:rsid w:val="003E4D01"/>
    <w:rsid w:val="003E5603"/>
    <w:rsid w:val="003F2A41"/>
    <w:rsid w:val="003F69C3"/>
    <w:rsid w:val="003F7EC0"/>
    <w:rsid w:val="00401885"/>
    <w:rsid w:val="00401BE5"/>
    <w:rsid w:val="00401C34"/>
    <w:rsid w:val="004027AD"/>
    <w:rsid w:val="00404793"/>
    <w:rsid w:val="00407051"/>
    <w:rsid w:val="00415E0E"/>
    <w:rsid w:val="00420D9E"/>
    <w:rsid w:val="0042159E"/>
    <w:rsid w:val="00421A4F"/>
    <w:rsid w:val="00421DD5"/>
    <w:rsid w:val="004225E4"/>
    <w:rsid w:val="00423429"/>
    <w:rsid w:val="00425EB7"/>
    <w:rsid w:val="00430417"/>
    <w:rsid w:val="00433A65"/>
    <w:rsid w:val="0043461F"/>
    <w:rsid w:val="00435FB5"/>
    <w:rsid w:val="00440DF9"/>
    <w:rsid w:val="00441D38"/>
    <w:rsid w:val="00442679"/>
    <w:rsid w:val="0044462D"/>
    <w:rsid w:val="00444C1C"/>
    <w:rsid w:val="00460637"/>
    <w:rsid w:val="00460D0C"/>
    <w:rsid w:val="00461533"/>
    <w:rsid w:val="004642F5"/>
    <w:rsid w:val="00470880"/>
    <w:rsid w:val="00472715"/>
    <w:rsid w:val="004738F4"/>
    <w:rsid w:val="00475310"/>
    <w:rsid w:val="00475910"/>
    <w:rsid w:val="00476B97"/>
    <w:rsid w:val="00477479"/>
    <w:rsid w:val="004774C0"/>
    <w:rsid w:val="00477E5B"/>
    <w:rsid w:val="00481ED4"/>
    <w:rsid w:val="00483A24"/>
    <w:rsid w:val="004851FD"/>
    <w:rsid w:val="004852CE"/>
    <w:rsid w:val="004965BC"/>
    <w:rsid w:val="00496F3A"/>
    <w:rsid w:val="0049762F"/>
    <w:rsid w:val="004B3E13"/>
    <w:rsid w:val="004B7444"/>
    <w:rsid w:val="004B7EBA"/>
    <w:rsid w:val="004C3E4C"/>
    <w:rsid w:val="004C44B8"/>
    <w:rsid w:val="004C78DA"/>
    <w:rsid w:val="004D080D"/>
    <w:rsid w:val="004D49CF"/>
    <w:rsid w:val="004D6ABC"/>
    <w:rsid w:val="004E09B3"/>
    <w:rsid w:val="004E4276"/>
    <w:rsid w:val="004F014E"/>
    <w:rsid w:val="004F16D5"/>
    <w:rsid w:val="004F1CC8"/>
    <w:rsid w:val="004F478D"/>
    <w:rsid w:val="004F5237"/>
    <w:rsid w:val="005023E3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0458"/>
    <w:rsid w:val="005346A3"/>
    <w:rsid w:val="00536C1C"/>
    <w:rsid w:val="005375B9"/>
    <w:rsid w:val="00537FF4"/>
    <w:rsid w:val="005419F7"/>
    <w:rsid w:val="00541D43"/>
    <w:rsid w:val="00546A60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37EC"/>
    <w:rsid w:val="00576D14"/>
    <w:rsid w:val="0057778D"/>
    <w:rsid w:val="00582E68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24D0"/>
    <w:rsid w:val="005D3170"/>
    <w:rsid w:val="005D3258"/>
    <w:rsid w:val="005D4E24"/>
    <w:rsid w:val="005D5CF4"/>
    <w:rsid w:val="005D7401"/>
    <w:rsid w:val="005D7407"/>
    <w:rsid w:val="005E178B"/>
    <w:rsid w:val="005E40B2"/>
    <w:rsid w:val="005E4B78"/>
    <w:rsid w:val="005E6899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8EE"/>
    <w:rsid w:val="00604C69"/>
    <w:rsid w:val="00605954"/>
    <w:rsid w:val="00605B41"/>
    <w:rsid w:val="006076BF"/>
    <w:rsid w:val="0061152F"/>
    <w:rsid w:val="006116CB"/>
    <w:rsid w:val="00617169"/>
    <w:rsid w:val="00620725"/>
    <w:rsid w:val="00620896"/>
    <w:rsid w:val="00621357"/>
    <w:rsid w:val="00621AC8"/>
    <w:rsid w:val="0062364E"/>
    <w:rsid w:val="006255C2"/>
    <w:rsid w:val="00627AA8"/>
    <w:rsid w:val="00630684"/>
    <w:rsid w:val="00631458"/>
    <w:rsid w:val="00631D1C"/>
    <w:rsid w:val="006339B0"/>
    <w:rsid w:val="00636186"/>
    <w:rsid w:val="00636B21"/>
    <w:rsid w:val="00640884"/>
    <w:rsid w:val="0064109B"/>
    <w:rsid w:val="00645F3C"/>
    <w:rsid w:val="006464F5"/>
    <w:rsid w:val="006475CD"/>
    <w:rsid w:val="006477A3"/>
    <w:rsid w:val="00662CBF"/>
    <w:rsid w:val="00663626"/>
    <w:rsid w:val="0066401A"/>
    <w:rsid w:val="00664815"/>
    <w:rsid w:val="00666B1D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A50F1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C7602"/>
    <w:rsid w:val="006D21E9"/>
    <w:rsid w:val="006D5397"/>
    <w:rsid w:val="006D5FBB"/>
    <w:rsid w:val="006E1061"/>
    <w:rsid w:val="006E4489"/>
    <w:rsid w:val="006F3AA0"/>
    <w:rsid w:val="006F5099"/>
    <w:rsid w:val="00700358"/>
    <w:rsid w:val="00700CB0"/>
    <w:rsid w:val="0070243F"/>
    <w:rsid w:val="007026B4"/>
    <w:rsid w:val="00706F2D"/>
    <w:rsid w:val="007076F6"/>
    <w:rsid w:val="00707EBB"/>
    <w:rsid w:val="007128B9"/>
    <w:rsid w:val="0071305F"/>
    <w:rsid w:val="0071394F"/>
    <w:rsid w:val="007143B1"/>
    <w:rsid w:val="00715806"/>
    <w:rsid w:val="00717BDF"/>
    <w:rsid w:val="0072574B"/>
    <w:rsid w:val="007277BD"/>
    <w:rsid w:val="0073246D"/>
    <w:rsid w:val="007324F0"/>
    <w:rsid w:val="00733B6D"/>
    <w:rsid w:val="00734CA5"/>
    <w:rsid w:val="007379AA"/>
    <w:rsid w:val="0074157D"/>
    <w:rsid w:val="007427F7"/>
    <w:rsid w:val="00743F98"/>
    <w:rsid w:val="007502ED"/>
    <w:rsid w:val="0075125E"/>
    <w:rsid w:val="007515B3"/>
    <w:rsid w:val="00756F44"/>
    <w:rsid w:val="0076161E"/>
    <w:rsid w:val="00763E5E"/>
    <w:rsid w:val="00764B18"/>
    <w:rsid w:val="00765576"/>
    <w:rsid w:val="007671AB"/>
    <w:rsid w:val="00770D83"/>
    <w:rsid w:val="00771080"/>
    <w:rsid w:val="00774B08"/>
    <w:rsid w:val="007763D3"/>
    <w:rsid w:val="00777084"/>
    <w:rsid w:val="0078328B"/>
    <w:rsid w:val="00787EC4"/>
    <w:rsid w:val="00787F01"/>
    <w:rsid w:val="00790605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354B"/>
    <w:rsid w:val="007D36E4"/>
    <w:rsid w:val="007D5B74"/>
    <w:rsid w:val="007D7D90"/>
    <w:rsid w:val="007E020C"/>
    <w:rsid w:val="007E39A3"/>
    <w:rsid w:val="007E5F2C"/>
    <w:rsid w:val="007F1125"/>
    <w:rsid w:val="007F20E7"/>
    <w:rsid w:val="007F3933"/>
    <w:rsid w:val="007F464B"/>
    <w:rsid w:val="007F5C73"/>
    <w:rsid w:val="007F7CE3"/>
    <w:rsid w:val="0080202F"/>
    <w:rsid w:val="00806159"/>
    <w:rsid w:val="00810201"/>
    <w:rsid w:val="008102BB"/>
    <w:rsid w:val="00811318"/>
    <w:rsid w:val="00812922"/>
    <w:rsid w:val="00813951"/>
    <w:rsid w:val="008141B4"/>
    <w:rsid w:val="00815044"/>
    <w:rsid w:val="0081633B"/>
    <w:rsid w:val="00824AF5"/>
    <w:rsid w:val="008255A2"/>
    <w:rsid w:val="00827103"/>
    <w:rsid w:val="008276E8"/>
    <w:rsid w:val="00842240"/>
    <w:rsid w:val="0084460A"/>
    <w:rsid w:val="00847080"/>
    <w:rsid w:val="00851879"/>
    <w:rsid w:val="00852D21"/>
    <w:rsid w:val="00856FE2"/>
    <w:rsid w:val="00860E07"/>
    <w:rsid w:val="008655E2"/>
    <w:rsid w:val="008679BB"/>
    <w:rsid w:val="00871C93"/>
    <w:rsid w:val="00871D3F"/>
    <w:rsid w:val="0087370F"/>
    <w:rsid w:val="0087501F"/>
    <w:rsid w:val="0087516F"/>
    <w:rsid w:val="00880114"/>
    <w:rsid w:val="00881DF8"/>
    <w:rsid w:val="00881F1A"/>
    <w:rsid w:val="00882182"/>
    <w:rsid w:val="00882857"/>
    <w:rsid w:val="00883359"/>
    <w:rsid w:val="00883BE2"/>
    <w:rsid w:val="00886288"/>
    <w:rsid w:val="00887ABF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302"/>
    <w:rsid w:val="008E7D29"/>
    <w:rsid w:val="008F4708"/>
    <w:rsid w:val="008F6418"/>
    <w:rsid w:val="008F715D"/>
    <w:rsid w:val="0090097B"/>
    <w:rsid w:val="00904231"/>
    <w:rsid w:val="009043BB"/>
    <w:rsid w:val="0090475A"/>
    <w:rsid w:val="00905974"/>
    <w:rsid w:val="00905EB7"/>
    <w:rsid w:val="009078E1"/>
    <w:rsid w:val="00910733"/>
    <w:rsid w:val="00911860"/>
    <w:rsid w:val="00917249"/>
    <w:rsid w:val="00917DF8"/>
    <w:rsid w:val="009206A7"/>
    <w:rsid w:val="00920F31"/>
    <w:rsid w:val="00921CA4"/>
    <w:rsid w:val="00922183"/>
    <w:rsid w:val="009225A7"/>
    <w:rsid w:val="00927E20"/>
    <w:rsid w:val="009315EC"/>
    <w:rsid w:val="0093348E"/>
    <w:rsid w:val="0093510A"/>
    <w:rsid w:val="00944F64"/>
    <w:rsid w:val="009461CD"/>
    <w:rsid w:val="0095312D"/>
    <w:rsid w:val="00953FEE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5C7F"/>
    <w:rsid w:val="00996846"/>
    <w:rsid w:val="00996E7D"/>
    <w:rsid w:val="009A14EA"/>
    <w:rsid w:val="009A2632"/>
    <w:rsid w:val="009A2E0A"/>
    <w:rsid w:val="009A4590"/>
    <w:rsid w:val="009A4639"/>
    <w:rsid w:val="009A4DD8"/>
    <w:rsid w:val="009A64BC"/>
    <w:rsid w:val="009A68F1"/>
    <w:rsid w:val="009A76D3"/>
    <w:rsid w:val="009B03F9"/>
    <w:rsid w:val="009B0AF1"/>
    <w:rsid w:val="009B1828"/>
    <w:rsid w:val="009B2FD8"/>
    <w:rsid w:val="009B4652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E6E7E"/>
    <w:rsid w:val="009F148A"/>
    <w:rsid w:val="009F184E"/>
    <w:rsid w:val="009F1CF5"/>
    <w:rsid w:val="009F2FDC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56F7"/>
    <w:rsid w:val="00A2676A"/>
    <w:rsid w:val="00A27A6B"/>
    <w:rsid w:val="00A348CE"/>
    <w:rsid w:val="00A36A14"/>
    <w:rsid w:val="00A42C81"/>
    <w:rsid w:val="00A46685"/>
    <w:rsid w:val="00A47930"/>
    <w:rsid w:val="00A5187D"/>
    <w:rsid w:val="00A53534"/>
    <w:rsid w:val="00A54644"/>
    <w:rsid w:val="00A55EF4"/>
    <w:rsid w:val="00A56FA9"/>
    <w:rsid w:val="00A608CF"/>
    <w:rsid w:val="00A66194"/>
    <w:rsid w:val="00A675F7"/>
    <w:rsid w:val="00A676E1"/>
    <w:rsid w:val="00A702DF"/>
    <w:rsid w:val="00A71EC1"/>
    <w:rsid w:val="00A74C95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C398B"/>
    <w:rsid w:val="00AD0A0D"/>
    <w:rsid w:val="00AD1F0D"/>
    <w:rsid w:val="00AD5FC3"/>
    <w:rsid w:val="00AD7442"/>
    <w:rsid w:val="00AD79A1"/>
    <w:rsid w:val="00AE1441"/>
    <w:rsid w:val="00AE209A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4580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011F"/>
    <w:rsid w:val="00B733AD"/>
    <w:rsid w:val="00B75869"/>
    <w:rsid w:val="00B818FA"/>
    <w:rsid w:val="00B82CDE"/>
    <w:rsid w:val="00B830C5"/>
    <w:rsid w:val="00B83509"/>
    <w:rsid w:val="00B86C3F"/>
    <w:rsid w:val="00B90FAA"/>
    <w:rsid w:val="00B9339E"/>
    <w:rsid w:val="00B96FD0"/>
    <w:rsid w:val="00B971C2"/>
    <w:rsid w:val="00B97D5B"/>
    <w:rsid w:val="00BA39C4"/>
    <w:rsid w:val="00BA4A5A"/>
    <w:rsid w:val="00BB09AD"/>
    <w:rsid w:val="00BB1D07"/>
    <w:rsid w:val="00BC1601"/>
    <w:rsid w:val="00BC16C9"/>
    <w:rsid w:val="00BC43F7"/>
    <w:rsid w:val="00BC467A"/>
    <w:rsid w:val="00BC6D4D"/>
    <w:rsid w:val="00BD0771"/>
    <w:rsid w:val="00BD2C5B"/>
    <w:rsid w:val="00BD3DB0"/>
    <w:rsid w:val="00BD4827"/>
    <w:rsid w:val="00BD50A2"/>
    <w:rsid w:val="00BD5925"/>
    <w:rsid w:val="00BE034B"/>
    <w:rsid w:val="00BE1D72"/>
    <w:rsid w:val="00BE3051"/>
    <w:rsid w:val="00BE69CD"/>
    <w:rsid w:val="00BE6AC0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6E89"/>
    <w:rsid w:val="00C378BD"/>
    <w:rsid w:val="00C37C2D"/>
    <w:rsid w:val="00C409BB"/>
    <w:rsid w:val="00C4298D"/>
    <w:rsid w:val="00C4351F"/>
    <w:rsid w:val="00C455F8"/>
    <w:rsid w:val="00C4608C"/>
    <w:rsid w:val="00C46172"/>
    <w:rsid w:val="00C47997"/>
    <w:rsid w:val="00C502C4"/>
    <w:rsid w:val="00C5048B"/>
    <w:rsid w:val="00C538EC"/>
    <w:rsid w:val="00C5471B"/>
    <w:rsid w:val="00C559ED"/>
    <w:rsid w:val="00C56DCA"/>
    <w:rsid w:val="00C6024A"/>
    <w:rsid w:val="00C6200F"/>
    <w:rsid w:val="00C62210"/>
    <w:rsid w:val="00C66AC9"/>
    <w:rsid w:val="00C67C8F"/>
    <w:rsid w:val="00C70C11"/>
    <w:rsid w:val="00C74E4D"/>
    <w:rsid w:val="00C76A0E"/>
    <w:rsid w:val="00C76F9C"/>
    <w:rsid w:val="00C83FDC"/>
    <w:rsid w:val="00C846D4"/>
    <w:rsid w:val="00C84D8B"/>
    <w:rsid w:val="00CA1478"/>
    <w:rsid w:val="00CA4AAD"/>
    <w:rsid w:val="00CA70A8"/>
    <w:rsid w:val="00CB0468"/>
    <w:rsid w:val="00CB0EF3"/>
    <w:rsid w:val="00CB2E7A"/>
    <w:rsid w:val="00CB5026"/>
    <w:rsid w:val="00CB507E"/>
    <w:rsid w:val="00CB6C07"/>
    <w:rsid w:val="00CB701B"/>
    <w:rsid w:val="00CC3C13"/>
    <w:rsid w:val="00CC7489"/>
    <w:rsid w:val="00CC7670"/>
    <w:rsid w:val="00CD27AF"/>
    <w:rsid w:val="00CD322B"/>
    <w:rsid w:val="00CD457F"/>
    <w:rsid w:val="00CD6CE4"/>
    <w:rsid w:val="00CD75C1"/>
    <w:rsid w:val="00CE005E"/>
    <w:rsid w:val="00CE18BE"/>
    <w:rsid w:val="00CE7883"/>
    <w:rsid w:val="00CE7B42"/>
    <w:rsid w:val="00CF1014"/>
    <w:rsid w:val="00CF3F1B"/>
    <w:rsid w:val="00CF3F89"/>
    <w:rsid w:val="00CF54E9"/>
    <w:rsid w:val="00CF6682"/>
    <w:rsid w:val="00CF6D22"/>
    <w:rsid w:val="00CF7AA5"/>
    <w:rsid w:val="00CF7B38"/>
    <w:rsid w:val="00CF7F2B"/>
    <w:rsid w:val="00D00C42"/>
    <w:rsid w:val="00D01550"/>
    <w:rsid w:val="00D01C69"/>
    <w:rsid w:val="00D01F90"/>
    <w:rsid w:val="00D04897"/>
    <w:rsid w:val="00D07BB8"/>
    <w:rsid w:val="00D12BD4"/>
    <w:rsid w:val="00D15D99"/>
    <w:rsid w:val="00D16C5E"/>
    <w:rsid w:val="00D22A02"/>
    <w:rsid w:val="00D23451"/>
    <w:rsid w:val="00D23D85"/>
    <w:rsid w:val="00D26531"/>
    <w:rsid w:val="00D268C9"/>
    <w:rsid w:val="00D33080"/>
    <w:rsid w:val="00D33DBB"/>
    <w:rsid w:val="00D34851"/>
    <w:rsid w:val="00D40382"/>
    <w:rsid w:val="00D416C1"/>
    <w:rsid w:val="00D43AA0"/>
    <w:rsid w:val="00D442D9"/>
    <w:rsid w:val="00D5069E"/>
    <w:rsid w:val="00D50ADE"/>
    <w:rsid w:val="00D53CD4"/>
    <w:rsid w:val="00D60EF3"/>
    <w:rsid w:val="00D61F54"/>
    <w:rsid w:val="00D625B8"/>
    <w:rsid w:val="00D62FD0"/>
    <w:rsid w:val="00D63580"/>
    <w:rsid w:val="00D676C8"/>
    <w:rsid w:val="00D700D8"/>
    <w:rsid w:val="00D7036B"/>
    <w:rsid w:val="00D73590"/>
    <w:rsid w:val="00D75F3E"/>
    <w:rsid w:val="00D76555"/>
    <w:rsid w:val="00D769BE"/>
    <w:rsid w:val="00D807F4"/>
    <w:rsid w:val="00D81B20"/>
    <w:rsid w:val="00D853DF"/>
    <w:rsid w:val="00D8551E"/>
    <w:rsid w:val="00D90A78"/>
    <w:rsid w:val="00D93589"/>
    <w:rsid w:val="00D93B91"/>
    <w:rsid w:val="00D95F96"/>
    <w:rsid w:val="00D9709F"/>
    <w:rsid w:val="00DA00C8"/>
    <w:rsid w:val="00DA0DB9"/>
    <w:rsid w:val="00DA1665"/>
    <w:rsid w:val="00DA1849"/>
    <w:rsid w:val="00DA1AD7"/>
    <w:rsid w:val="00DA233C"/>
    <w:rsid w:val="00DB2E9C"/>
    <w:rsid w:val="00DB31F2"/>
    <w:rsid w:val="00DB6092"/>
    <w:rsid w:val="00DB6399"/>
    <w:rsid w:val="00DC0720"/>
    <w:rsid w:val="00DC4BF0"/>
    <w:rsid w:val="00DC5228"/>
    <w:rsid w:val="00DC5F4E"/>
    <w:rsid w:val="00DC60B7"/>
    <w:rsid w:val="00DC6A7C"/>
    <w:rsid w:val="00DD008F"/>
    <w:rsid w:val="00DD077D"/>
    <w:rsid w:val="00DD4634"/>
    <w:rsid w:val="00DD50A4"/>
    <w:rsid w:val="00DD5EA3"/>
    <w:rsid w:val="00DD6359"/>
    <w:rsid w:val="00DD7A19"/>
    <w:rsid w:val="00DD7D4F"/>
    <w:rsid w:val="00DE184E"/>
    <w:rsid w:val="00DE2336"/>
    <w:rsid w:val="00DE548E"/>
    <w:rsid w:val="00DF1804"/>
    <w:rsid w:val="00DF668D"/>
    <w:rsid w:val="00DF66E8"/>
    <w:rsid w:val="00DF724C"/>
    <w:rsid w:val="00DF7777"/>
    <w:rsid w:val="00E00CB5"/>
    <w:rsid w:val="00E01470"/>
    <w:rsid w:val="00E05082"/>
    <w:rsid w:val="00E12262"/>
    <w:rsid w:val="00E13E7A"/>
    <w:rsid w:val="00E149FF"/>
    <w:rsid w:val="00E16AB2"/>
    <w:rsid w:val="00E21C80"/>
    <w:rsid w:val="00E27780"/>
    <w:rsid w:val="00E32F8C"/>
    <w:rsid w:val="00E50DAF"/>
    <w:rsid w:val="00E519FB"/>
    <w:rsid w:val="00E52215"/>
    <w:rsid w:val="00E52556"/>
    <w:rsid w:val="00E53198"/>
    <w:rsid w:val="00E54068"/>
    <w:rsid w:val="00E55141"/>
    <w:rsid w:val="00E56327"/>
    <w:rsid w:val="00E576E6"/>
    <w:rsid w:val="00E606ED"/>
    <w:rsid w:val="00E63105"/>
    <w:rsid w:val="00E63935"/>
    <w:rsid w:val="00E6634C"/>
    <w:rsid w:val="00E679F8"/>
    <w:rsid w:val="00E714DF"/>
    <w:rsid w:val="00E72907"/>
    <w:rsid w:val="00E72DC5"/>
    <w:rsid w:val="00E872C5"/>
    <w:rsid w:val="00E905F4"/>
    <w:rsid w:val="00E91930"/>
    <w:rsid w:val="00E939DB"/>
    <w:rsid w:val="00EA0066"/>
    <w:rsid w:val="00EA033D"/>
    <w:rsid w:val="00EA0C57"/>
    <w:rsid w:val="00EA0E70"/>
    <w:rsid w:val="00EA182D"/>
    <w:rsid w:val="00EA2E4A"/>
    <w:rsid w:val="00EA3576"/>
    <w:rsid w:val="00EA69A2"/>
    <w:rsid w:val="00EA6B96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4F9A"/>
    <w:rsid w:val="00EC5860"/>
    <w:rsid w:val="00EC74DE"/>
    <w:rsid w:val="00ED2727"/>
    <w:rsid w:val="00ED2C71"/>
    <w:rsid w:val="00ED4DD2"/>
    <w:rsid w:val="00ED55DF"/>
    <w:rsid w:val="00ED6CEC"/>
    <w:rsid w:val="00EE70D1"/>
    <w:rsid w:val="00EE7444"/>
    <w:rsid w:val="00F00E3E"/>
    <w:rsid w:val="00F0667D"/>
    <w:rsid w:val="00F10451"/>
    <w:rsid w:val="00F116DE"/>
    <w:rsid w:val="00F147A9"/>
    <w:rsid w:val="00F1779D"/>
    <w:rsid w:val="00F20F89"/>
    <w:rsid w:val="00F21A59"/>
    <w:rsid w:val="00F24562"/>
    <w:rsid w:val="00F247AF"/>
    <w:rsid w:val="00F266B0"/>
    <w:rsid w:val="00F27B56"/>
    <w:rsid w:val="00F30557"/>
    <w:rsid w:val="00F3446E"/>
    <w:rsid w:val="00F37722"/>
    <w:rsid w:val="00F42455"/>
    <w:rsid w:val="00F46D88"/>
    <w:rsid w:val="00F47C3E"/>
    <w:rsid w:val="00F47D1D"/>
    <w:rsid w:val="00F50A65"/>
    <w:rsid w:val="00F51B01"/>
    <w:rsid w:val="00F525F6"/>
    <w:rsid w:val="00F54BFC"/>
    <w:rsid w:val="00F60CC4"/>
    <w:rsid w:val="00F62230"/>
    <w:rsid w:val="00F62F1E"/>
    <w:rsid w:val="00F63038"/>
    <w:rsid w:val="00F6491C"/>
    <w:rsid w:val="00F6624B"/>
    <w:rsid w:val="00F672C0"/>
    <w:rsid w:val="00F67557"/>
    <w:rsid w:val="00F67FE9"/>
    <w:rsid w:val="00F71B0D"/>
    <w:rsid w:val="00F72E50"/>
    <w:rsid w:val="00F7530A"/>
    <w:rsid w:val="00F77B46"/>
    <w:rsid w:val="00F77D31"/>
    <w:rsid w:val="00F8592F"/>
    <w:rsid w:val="00F878D0"/>
    <w:rsid w:val="00F912E9"/>
    <w:rsid w:val="00F956A2"/>
    <w:rsid w:val="00FA14BA"/>
    <w:rsid w:val="00FA2683"/>
    <w:rsid w:val="00FA3295"/>
    <w:rsid w:val="00FA3669"/>
    <w:rsid w:val="00FA38D1"/>
    <w:rsid w:val="00FA5062"/>
    <w:rsid w:val="00FA5DED"/>
    <w:rsid w:val="00FA63AF"/>
    <w:rsid w:val="00FA6BCD"/>
    <w:rsid w:val="00FB2176"/>
    <w:rsid w:val="00FB7DB4"/>
    <w:rsid w:val="00FC0A1E"/>
    <w:rsid w:val="00FC1269"/>
    <w:rsid w:val="00FC3561"/>
    <w:rsid w:val="00FC455B"/>
    <w:rsid w:val="00FC5224"/>
    <w:rsid w:val="00FC5474"/>
    <w:rsid w:val="00FC59F1"/>
    <w:rsid w:val="00FC6F6D"/>
    <w:rsid w:val="00FC763F"/>
    <w:rsid w:val="00FD299D"/>
    <w:rsid w:val="00FD3CEF"/>
    <w:rsid w:val="00FD4545"/>
    <w:rsid w:val="00FD662E"/>
    <w:rsid w:val="00FE0220"/>
    <w:rsid w:val="00FE20E2"/>
    <w:rsid w:val="00FE2705"/>
    <w:rsid w:val="00FE3B74"/>
    <w:rsid w:val="00FE3FC6"/>
    <w:rsid w:val="00FF066D"/>
    <w:rsid w:val="00FF522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BBF47-46EB-44A5-A38B-0B3AD3E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3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297</cp:revision>
  <dcterms:created xsi:type="dcterms:W3CDTF">2019-12-13T09:19:00Z</dcterms:created>
  <dcterms:modified xsi:type="dcterms:W3CDTF">2020-06-18T01:18:00Z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